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69F5" w14:textId="77777777" w:rsidR="00DB07D0" w:rsidRPr="009911CA" w:rsidRDefault="009911CA" w:rsidP="00991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1CA">
        <w:rPr>
          <w:rFonts w:ascii="Times New Roman" w:hAnsi="Times New Roman" w:cs="Times New Roman"/>
          <w:b/>
          <w:bCs/>
          <w:sz w:val="24"/>
          <w:szCs w:val="24"/>
        </w:rPr>
        <w:t>Atividade em grupo - CENÁRIOS TEÓRICOS E PRÁTICOS</w:t>
      </w:r>
    </w:p>
    <w:p w14:paraId="5D0FB850" w14:textId="77777777" w:rsidR="00DB07D0" w:rsidRDefault="001D7198" w:rsidP="009911CA">
      <w:pPr>
        <w:pStyle w:val="NormalWeb"/>
        <w:spacing w:before="240" w:beforeAutospacing="0" w:after="0" w:afterAutospacing="0"/>
        <w:jc w:val="center"/>
        <w:rPr>
          <w:b/>
          <w:bCs/>
        </w:rPr>
      </w:pPr>
      <w:r>
        <w:rPr>
          <w:rFonts w:eastAsiaTheme="minorHAnsi"/>
          <w:b/>
          <w:bCs/>
          <w:lang w:eastAsia="en-US"/>
        </w:rPr>
        <w:t>Primeira situação-p</w:t>
      </w:r>
      <w:r w:rsidR="009911CA" w:rsidRPr="009911CA">
        <w:rPr>
          <w:rFonts w:eastAsiaTheme="minorHAnsi"/>
          <w:b/>
          <w:bCs/>
          <w:lang w:eastAsia="en-US"/>
        </w:rPr>
        <w:t>roblema</w:t>
      </w:r>
      <w:r w:rsidR="009911CA">
        <w:rPr>
          <w:rFonts w:eastAsiaTheme="minorHAnsi"/>
          <w:b/>
          <w:bCs/>
          <w:lang w:eastAsia="en-US"/>
        </w:rPr>
        <w:t xml:space="preserve"> - </w:t>
      </w:r>
      <w:r w:rsidR="00766E42" w:rsidRPr="000E4302">
        <w:rPr>
          <w:b/>
          <w:bCs/>
        </w:rPr>
        <w:t>Referencial Curricular e os múltiplos contextos escolares</w:t>
      </w:r>
    </w:p>
    <w:p w14:paraId="3F1ECCE0" w14:textId="77777777" w:rsidR="008B4C74" w:rsidRPr="000E4302" w:rsidRDefault="00FC2259" w:rsidP="00FC2259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BA671DD" w14:textId="77777777" w:rsidR="00DB07D0" w:rsidRDefault="008B4C74" w:rsidP="005D2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Leia o trecho do </w:t>
      </w:r>
      <w:r w:rsidR="00E11DEA">
        <w:rPr>
          <w:rFonts w:ascii="Times New Roman" w:hAnsi="Times New Roman" w:cs="Times New Roman"/>
          <w:sz w:val="24"/>
          <w:szCs w:val="24"/>
        </w:rPr>
        <w:t>capítulo</w:t>
      </w:r>
      <w:r w:rsidR="001D7198">
        <w:rPr>
          <w:rFonts w:ascii="Times New Roman" w:hAnsi="Times New Roman" w:cs="Times New Roman"/>
          <w:sz w:val="24"/>
          <w:szCs w:val="24"/>
        </w:rPr>
        <w:t xml:space="preserve"> do</w:t>
      </w:r>
      <w:r w:rsidR="00E11DEA">
        <w:rPr>
          <w:rFonts w:ascii="Times New Roman" w:hAnsi="Times New Roman" w:cs="Times New Roman"/>
          <w:sz w:val="24"/>
          <w:szCs w:val="24"/>
        </w:rPr>
        <w:t xml:space="preserve"> livro</w:t>
      </w:r>
      <w:r w:rsidR="001D7198">
        <w:rPr>
          <w:rFonts w:ascii="Times New Roman" w:hAnsi="Times New Roman" w:cs="Times New Roman"/>
          <w:sz w:val="24"/>
          <w:szCs w:val="24"/>
        </w:rPr>
        <w:t xml:space="preserve"> </w:t>
      </w:r>
      <w:r w:rsidR="00E11DE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seguir. </w:t>
      </w:r>
    </w:p>
    <w:p w14:paraId="5B6ADF82" w14:textId="77777777" w:rsidR="008B4C74" w:rsidRDefault="008B4C74" w:rsidP="005D2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D6F38" w14:textId="77777777" w:rsidR="003D653A" w:rsidRDefault="004C5F93" w:rsidP="005D2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cidade é (se torna) currículo</w:t>
      </w:r>
    </w:p>
    <w:p w14:paraId="54708DE3" w14:textId="77777777" w:rsidR="003D653A" w:rsidRDefault="003D653A" w:rsidP="005D2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00F6F" w14:textId="77777777" w:rsidR="008B4C74" w:rsidRDefault="008B4C74" w:rsidP="005D2B6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E11DEA">
        <w:rPr>
          <w:rFonts w:ascii="Times New Roman" w:hAnsi="Times New Roman" w:cs="Times New Roman"/>
          <w:i/>
          <w:iCs/>
        </w:rPr>
        <w:t>Dizer que a cidade é currículo é assinalar uma prática de significação que seleciona e ordena formas de conhecer cruzadas por relações de poder. No entanto, uma vez que o currículo é um conceito tão conturbado por epistemologias diferentes, torna-se necessário identificar com que noção estamos trabalhando. Em primeiro lugar, entendo o currículo como um dispositivo cultura</w:t>
      </w:r>
      <w:r w:rsidR="007A6054">
        <w:rPr>
          <w:rFonts w:ascii="Times New Roman" w:hAnsi="Times New Roman" w:cs="Times New Roman"/>
          <w:i/>
          <w:iCs/>
        </w:rPr>
        <w:t>l</w:t>
      </w:r>
      <w:r w:rsidRPr="00E11DEA">
        <w:rPr>
          <w:rFonts w:ascii="Times New Roman" w:hAnsi="Times New Roman" w:cs="Times New Roman"/>
          <w:i/>
          <w:iCs/>
        </w:rPr>
        <w:t xml:space="preserve"> que seleciona e ordena saberes; em segundo lugar, é o campo de experiência e possibilidade de aprendizagem com esses saberes e a partir deles. Em terceiro lugar, é um espaço ou campo social em conflito, pois concentra as lutas e os interesses enfrentados pela construção de significado; neste sentido, o currículo também é um dispositivo cultural cruzado por relações de poder. Em quarto lugar, o currículo é um modo de falar, uma linguagem com a qual se nomeia a experiencia social, mas também com a qual se constrói a experiência contextual e subjetiva de cada um. É por tudo isso, finalmente, que falamos do currículo que é discurso, relacionando práticas institucionais com linguagens cruzadas por relações de poder. Dizer, então, que a cidade é currículo é dizer que a cidade é produto, mas também é fundamentalmente processo, experiência, construção, projeto e possibilidade de subjetivação e produção de saber</w:t>
      </w:r>
      <w:r w:rsidR="005D2B6E" w:rsidRPr="00E11DEA">
        <w:rPr>
          <w:rFonts w:ascii="Times New Roman" w:hAnsi="Times New Roman" w:cs="Times New Roman"/>
          <w:i/>
          <w:iCs/>
        </w:rPr>
        <w:t xml:space="preserve"> (p. 445).</w:t>
      </w:r>
    </w:p>
    <w:p w14:paraId="065D0A97" w14:textId="77777777" w:rsidR="003D653A" w:rsidRDefault="003D653A" w:rsidP="003D653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A6C00AC" w14:textId="77777777" w:rsidR="003D653A" w:rsidRPr="008870A6" w:rsidRDefault="003D653A" w:rsidP="003D6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0A6">
        <w:rPr>
          <w:rFonts w:ascii="Times New Roman" w:hAnsi="Times New Roman" w:cs="Times New Roman"/>
          <w:sz w:val="24"/>
          <w:szCs w:val="24"/>
        </w:rPr>
        <w:t xml:space="preserve">A </w:t>
      </w:r>
      <w:r w:rsidR="004C5F93">
        <w:rPr>
          <w:rFonts w:ascii="Times New Roman" w:hAnsi="Times New Roman" w:cs="Times New Roman"/>
          <w:sz w:val="24"/>
          <w:szCs w:val="24"/>
        </w:rPr>
        <w:t>geopolítica da cidade: o currículo da pobreza</w:t>
      </w:r>
    </w:p>
    <w:p w14:paraId="5C629AB4" w14:textId="77777777" w:rsidR="003D653A" w:rsidRPr="003D653A" w:rsidRDefault="003D653A" w:rsidP="003D653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D5CB86" w14:textId="77777777" w:rsidR="00FE0381" w:rsidRPr="00E11DEA" w:rsidRDefault="00FE0381" w:rsidP="005D2B6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E11DEA">
        <w:rPr>
          <w:rFonts w:ascii="Times New Roman" w:hAnsi="Times New Roman" w:cs="Times New Roman"/>
          <w:i/>
          <w:iCs/>
        </w:rPr>
        <w:t xml:space="preserve">O urbanismo social na metrópole contemporânea oculta outro problema </w:t>
      </w:r>
      <w:r w:rsidR="005D2B6E" w:rsidRPr="00E11DEA">
        <w:rPr>
          <w:rFonts w:ascii="Times New Roman" w:hAnsi="Times New Roman" w:cs="Times New Roman"/>
          <w:i/>
          <w:iCs/>
        </w:rPr>
        <w:t>fundamental</w:t>
      </w:r>
      <w:r w:rsidRPr="00E11DEA">
        <w:rPr>
          <w:rFonts w:ascii="Times New Roman" w:hAnsi="Times New Roman" w:cs="Times New Roman"/>
          <w:i/>
          <w:iCs/>
        </w:rPr>
        <w:t xml:space="preserve"> por trás dos outdoors, das grandes avenidas e de uma imagem espetacular e manipulada da diferença racial. Refiro-me a presença da pobreza como produção estrutural do capitalismo em sua atual fase globalizadora. Concentrada nas grandes cidades, como </w:t>
      </w:r>
      <w:r w:rsidR="005D2B6E" w:rsidRPr="00E11DEA">
        <w:rPr>
          <w:rFonts w:ascii="Times New Roman" w:hAnsi="Times New Roman" w:cs="Times New Roman"/>
          <w:i/>
          <w:iCs/>
        </w:rPr>
        <w:t>consequência</w:t>
      </w:r>
      <w:r w:rsidRPr="00E11DEA">
        <w:rPr>
          <w:rFonts w:ascii="Times New Roman" w:hAnsi="Times New Roman" w:cs="Times New Roman"/>
          <w:i/>
          <w:iCs/>
        </w:rPr>
        <w:t xml:space="preserve"> do êxodo progressivo do mundo rural extenuado, a imagem da pobreza se choca, no entanto, com um discurso urbanita que finge que ela é invisível. O reconhecimento crescente da multiculturalidade e da diferença racial em muitos discursos institucionais da cidade silencia a violência institucional de um sistema econômico que polariza e radicaliza a desigualdade econômica entre sujeitos e classes sociais de diferentes países e continentes. Todas as cidades tiveram, ao longo da história, seus espaços precarizados. Os relatos de Jack Lond</w:t>
      </w:r>
      <w:r w:rsidR="005D2B6E" w:rsidRPr="00E11DEA">
        <w:rPr>
          <w:rFonts w:ascii="Times New Roman" w:hAnsi="Times New Roman" w:cs="Times New Roman"/>
          <w:i/>
          <w:iCs/>
        </w:rPr>
        <w:t>o</w:t>
      </w:r>
      <w:r w:rsidRPr="00E11DEA">
        <w:rPr>
          <w:rFonts w:ascii="Times New Roman" w:hAnsi="Times New Roman" w:cs="Times New Roman"/>
          <w:i/>
          <w:iCs/>
        </w:rPr>
        <w:t xml:space="preserve">n ou Charles Dickens nos lembram os problemas do século XIX, e o filme Cidade de Deus nos conduz </w:t>
      </w:r>
      <w:r w:rsidR="005D2B6E" w:rsidRPr="00E11DEA">
        <w:rPr>
          <w:rFonts w:ascii="Times New Roman" w:hAnsi="Times New Roman" w:cs="Times New Roman"/>
          <w:i/>
          <w:iCs/>
        </w:rPr>
        <w:t xml:space="preserve">à realidade da favela brasileira contemporânea. Sempre houve outra cidade que se pretendia ocultar e ignorar, devido ao medo e aos fantasmas do crime e da depravação. </w:t>
      </w:r>
    </w:p>
    <w:p w14:paraId="1DEDAF3F" w14:textId="77777777" w:rsidR="005D2B6E" w:rsidRPr="00E11DEA" w:rsidRDefault="005D2B6E" w:rsidP="005D2B6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E11DEA">
        <w:rPr>
          <w:rFonts w:ascii="Times New Roman" w:hAnsi="Times New Roman" w:cs="Times New Roman"/>
          <w:i/>
          <w:iCs/>
        </w:rPr>
        <w:t>O enfoque alfabetizador sobre a pobreza nos conduz à identificação e intepretação das diferentes manifestações dessa realidade: desde as mais espetaculares – e, ainda sim, apenas visíveis em algumas cidades por meio de um avião- como as favelas ou cortiços e seu contraste com os condomínios residenciais cercados por muros e serviços de segurança particular; até inúmeras práticas da vida cotidiana relacionadas com a qualidade e as condições de trabalho, a alimentação, a saúde, a educação e o lazer, entre outras. Um rosto suburbano, a publicidade de um hipermercado, a linguagem de uma conversa na rua, o itinerário de um serviço de transporte público, o livro didático escolar, o homem que dorme aos pés de um caixa automático, a partida de futebol em um parque no domingo, a porta de uma discoteca, o lixo depositado no contêiner são, enfim, imagens instantâneas de uma geografia política que evidenciam a desigualdade social e a pobreza (p.451).</w:t>
      </w:r>
    </w:p>
    <w:p w14:paraId="4268B604" w14:textId="77777777" w:rsidR="005D2B6E" w:rsidRDefault="005D2B6E" w:rsidP="005D2B6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</w:rPr>
      </w:pPr>
    </w:p>
    <w:p w14:paraId="461B7EC9" w14:textId="77777777" w:rsidR="008B4C74" w:rsidRPr="00DB07D0" w:rsidRDefault="005D2B6E" w:rsidP="003D6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0A6">
        <w:rPr>
          <w:rFonts w:ascii="Times New Roman" w:hAnsi="Times New Roman" w:cs="Times New Roman"/>
          <w:sz w:val="20"/>
          <w:szCs w:val="20"/>
        </w:rPr>
        <w:t>BONAFÉ, J. M. A cidade no currículo e o currículo na cidade. In: Saberes e incertezas sobre o currículo. SACRI</w:t>
      </w:r>
      <w:r w:rsidR="00387959">
        <w:rPr>
          <w:rFonts w:ascii="Times New Roman" w:hAnsi="Times New Roman" w:cs="Times New Roman"/>
          <w:sz w:val="20"/>
          <w:szCs w:val="20"/>
        </w:rPr>
        <w:t>STÁN, José Gimeno. Porto Alegre</w:t>
      </w:r>
      <w:r w:rsidRPr="008870A6">
        <w:rPr>
          <w:rFonts w:ascii="Times New Roman" w:hAnsi="Times New Roman" w:cs="Times New Roman"/>
          <w:sz w:val="20"/>
          <w:szCs w:val="20"/>
        </w:rPr>
        <w:t xml:space="preserve">: Penso, 2013. </w:t>
      </w:r>
      <w:r w:rsidR="00E11DEA">
        <w:rPr>
          <w:rFonts w:ascii="Times New Roman" w:hAnsi="Times New Roman" w:cs="Times New Roman"/>
          <w:sz w:val="24"/>
          <w:szCs w:val="24"/>
        </w:rPr>
        <w:br w:type="page"/>
      </w:r>
    </w:p>
    <w:p w14:paraId="27DBBBDD" w14:textId="77777777" w:rsidR="00CF7B4D" w:rsidRDefault="008B4C74" w:rsidP="000E4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66E42">
        <w:rPr>
          <w:rFonts w:ascii="Times New Roman" w:hAnsi="Times New Roman" w:cs="Times New Roman"/>
          <w:sz w:val="24"/>
          <w:szCs w:val="24"/>
        </w:rPr>
        <w:t xml:space="preserve">. A seguir constam dois mapas sobre a cidade de Campo Grande. No primeiro, encontra-se informações sobre a renda </w:t>
      </w:r>
      <w:r w:rsidR="00766E42" w:rsidRPr="00721392">
        <w:rPr>
          <w:rFonts w:ascii="Times New Roman" w:hAnsi="Times New Roman" w:cs="Times New Roman"/>
          <w:i/>
          <w:iCs/>
          <w:sz w:val="24"/>
          <w:szCs w:val="24"/>
        </w:rPr>
        <w:t>per capita</w:t>
      </w:r>
      <w:r w:rsidR="000E4302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766E42">
        <w:rPr>
          <w:rFonts w:ascii="Times New Roman" w:hAnsi="Times New Roman" w:cs="Times New Roman"/>
          <w:sz w:val="24"/>
          <w:szCs w:val="24"/>
        </w:rPr>
        <w:t xml:space="preserve"> e, no segundo, informações sobre o analfabetismo</w:t>
      </w:r>
      <w:r w:rsidR="004731E6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766E42">
        <w:rPr>
          <w:rFonts w:ascii="Times New Roman" w:hAnsi="Times New Roman" w:cs="Times New Roman"/>
          <w:sz w:val="24"/>
          <w:szCs w:val="24"/>
        </w:rPr>
        <w:t xml:space="preserve">. Em ambos os mapas, </w:t>
      </w:r>
      <w:r w:rsidR="000E4302">
        <w:rPr>
          <w:rFonts w:ascii="Times New Roman" w:hAnsi="Times New Roman" w:cs="Times New Roman"/>
          <w:sz w:val="24"/>
          <w:szCs w:val="24"/>
        </w:rPr>
        <w:t xml:space="preserve">é possível identificar todas as escolas localizadas dentro do perímetro urbano.  </w:t>
      </w:r>
    </w:p>
    <w:p w14:paraId="33C2D4C5" w14:textId="77777777" w:rsidR="00CF7B4D" w:rsidRDefault="00E11DEA" w:rsidP="007A6054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46947FB" w14:textId="77777777" w:rsidR="00CF7B4D" w:rsidRDefault="000E4302" w:rsidP="00CF7B4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B4D">
        <w:rPr>
          <w:rFonts w:ascii="Times New Roman" w:hAnsi="Times New Roman" w:cs="Times New Roman"/>
          <w:sz w:val="24"/>
          <w:szCs w:val="24"/>
        </w:rPr>
        <w:t>Primeiramente</w:t>
      </w:r>
      <w:r w:rsidR="00B23BC3">
        <w:rPr>
          <w:rFonts w:ascii="Times New Roman" w:hAnsi="Times New Roman" w:cs="Times New Roman"/>
          <w:sz w:val="24"/>
          <w:szCs w:val="24"/>
        </w:rPr>
        <w:t>,</w:t>
      </w:r>
      <w:r w:rsidRPr="00CF7B4D">
        <w:rPr>
          <w:rFonts w:ascii="Times New Roman" w:hAnsi="Times New Roman" w:cs="Times New Roman"/>
          <w:sz w:val="24"/>
          <w:szCs w:val="24"/>
        </w:rPr>
        <w:t xml:space="preserve"> localize a unidade escolar na qual você está desenvolvendo esta formação</w:t>
      </w:r>
      <w:r w:rsidR="00CF7B4D">
        <w:rPr>
          <w:rFonts w:ascii="Times New Roman" w:hAnsi="Times New Roman" w:cs="Times New Roman"/>
          <w:sz w:val="24"/>
          <w:szCs w:val="24"/>
        </w:rPr>
        <w:t>;</w:t>
      </w:r>
    </w:p>
    <w:p w14:paraId="65FB4DC9" w14:textId="77777777" w:rsidR="00DB07D0" w:rsidRDefault="003F552C" w:rsidP="00CF7B4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F7B4D">
        <w:rPr>
          <w:rFonts w:ascii="Times New Roman" w:hAnsi="Times New Roman" w:cs="Times New Roman"/>
          <w:sz w:val="24"/>
          <w:szCs w:val="24"/>
        </w:rPr>
        <w:t>osteriormente</w:t>
      </w:r>
      <w:r w:rsidR="00B23BC3">
        <w:rPr>
          <w:rFonts w:ascii="Times New Roman" w:hAnsi="Times New Roman" w:cs="Times New Roman"/>
          <w:sz w:val="24"/>
          <w:szCs w:val="24"/>
        </w:rPr>
        <w:t>,</w:t>
      </w:r>
      <w:r w:rsidR="00CF7B4D">
        <w:rPr>
          <w:rFonts w:ascii="Times New Roman" w:hAnsi="Times New Roman" w:cs="Times New Roman"/>
          <w:sz w:val="24"/>
          <w:szCs w:val="24"/>
        </w:rPr>
        <w:t xml:space="preserve"> analise os indicadores socioeconômicos presentes na porção na qual </w:t>
      </w:r>
      <w:r w:rsidR="00DA6510">
        <w:rPr>
          <w:rFonts w:ascii="Times New Roman" w:hAnsi="Times New Roman" w:cs="Times New Roman"/>
          <w:sz w:val="24"/>
          <w:szCs w:val="24"/>
        </w:rPr>
        <w:t>sua unidade escolar está inserida</w:t>
      </w:r>
      <w:r w:rsidR="00387959">
        <w:rPr>
          <w:rFonts w:ascii="Times New Roman" w:hAnsi="Times New Roman" w:cs="Times New Roman"/>
          <w:sz w:val="24"/>
          <w:szCs w:val="24"/>
        </w:rPr>
        <w:t>,</w:t>
      </w:r>
      <w:r w:rsidR="00721392">
        <w:rPr>
          <w:rFonts w:ascii="Times New Roman" w:hAnsi="Times New Roman" w:cs="Times New Roman"/>
          <w:sz w:val="24"/>
          <w:szCs w:val="24"/>
        </w:rPr>
        <w:t xml:space="preserve"> comparando</w:t>
      </w:r>
      <w:r w:rsidR="00B23BC3">
        <w:rPr>
          <w:rFonts w:ascii="Times New Roman" w:hAnsi="Times New Roman" w:cs="Times New Roman"/>
          <w:sz w:val="24"/>
          <w:szCs w:val="24"/>
        </w:rPr>
        <w:t>-a</w:t>
      </w:r>
      <w:r w:rsidR="00721392">
        <w:rPr>
          <w:rFonts w:ascii="Times New Roman" w:hAnsi="Times New Roman" w:cs="Times New Roman"/>
          <w:sz w:val="24"/>
          <w:szCs w:val="24"/>
        </w:rPr>
        <w:t xml:space="preserve"> com o conjunto da cidade. </w:t>
      </w:r>
    </w:p>
    <w:p w14:paraId="74E3FD8B" w14:textId="77777777" w:rsidR="00DA6510" w:rsidRDefault="00DA6510" w:rsidP="007A6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2C26B" w14:textId="77777777" w:rsidR="00DA6510" w:rsidRDefault="00000000" w:rsidP="007A6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 w14:anchorId="18EE1D21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74.35pt;margin-top:12.9pt;width:246.65pt;height:55.5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" stroked="f">
            <v:textbox>
              <w:txbxContent>
                <w:p w14:paraId="58C07034" w14:textId="77777777" w:rsidR="003D653A" w:rsidRPr="008870A6" w:rsidRDefault="00236FA9">
                  <w:pPr>
                    <w:rPr>
                      <w:rFonts w:ascii="Times New Roman" w:hAnsi="Times New Roman" w:cs="Times New Roman"/>
                      <w:color w:val="5B9BD5" w:themeColor="accent1"/>
                      <w:sz w:val="24"/>
                      <w:szCs w:val="24"/>
                    </w:rPr>
                  </w:pPr>
                  <w:r w:rsidRPr="00236FA9">
                    <w:rPr>
                      <w:rFonts w:ascii="Times New Roman" w:hAnsi="Times New Roman" w:cs="Times New Roman"/>
                      <w:color w:val="5B9BD5" w:themeColor="accent1"/>
                      <w:sz w:val="24"/>
                      <w:szCs w:val="24"/>
                    </w:rPr>
                    <w:t>https://drive.google.com/file/d/1lBo14GevWwFFJxSGR1BiT6eBBLjLgEdi/view?usp=share_link</w:t>
                  </w:r>
                </w:p>
              </w:txbxContent>
            </v:textbox>
            <w10:wrap anchorx="margin"/>
          </v:shape>
        </w:pict>
      </w:r>
      <w:r w:rsidR="00DA6510">
        <w:rPr>
          <w:rFonts w:ascii="Times New Roman" w:hAnsi="Times New Roman" w:cs="Times New Roman"/>
          <w:sz w:val="24"/>
          <w:szCs w:val="24"/>
        </w:rPr>
        <w:t>Link para o download dos mapas</w:t>
      </w:r>
      <w:r w:rsidR="007A6054">
        <w:rPr>
          <w:rFonts w:ascii="Times New Roman" w:hAnsi="Times New Roman" w:cs="Times New Roman"/>
          <w:sz w:val="24"/>
          <w:szCs w:val="24"/>
        </w:rPr>
        <w:t>:</w:t>
      </w:r>
    </w:p>
    <w:p w14:paraId="586965B3" w14:textId="77777777" w:rsidR="00721392" w:rsidRDefault="00000000" w:rsidP="007A6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 w14:anchorId="01E03175">
          <v:shape id="_x0000_s1027" type="#_x0000_t202" style="position:absolute;left:0;text-align:left;margin-left:-2.15pt;margin-top:3.6pt;width:246.65pt;height:55.5pt;z-index:25166643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" stroked="f">
            <v:textbox>
              <w:txbxContent>
                <w:p w14:paraId="54E7CEAC" w14:textId="77777777" w:rsidR="004D6BB4" w:rsidRPr="008870A6" w:rsidRDefault="004D6BB4" w:rsidP="004D6BB4">
                  <w:pPr>
                    <w:rPr>
                      <w:rFonts w:ascii="Times New Roman" w:hAnsi="Times New Roman" w:cs="Times New Roman"/>
                      <w:color w:val="5B9BD5" w:themeColor="accent1"/>
                      <w:sz w:val="24"/>
                      <w:szCs w:val="24"/>
                    </w:rPr>
                  </w:pPr>
                  <w:r w:rsidRPr="00236FA9">
                    <w:rPr>
                      <w:rFonts w:ascii="Times New Roman" w:hAnsi="Times New Roman" w:cs="Times New Roman"/>
                      <w:color w:val="5B9BD5" w:themeColor="accent1"/>
                      <w:sz w:val="24"/>
                      <w:szCs w:val="24"/>
                    </w:rPr>
                    <w:t>https://drive.google.com/file/d/1hyJiWm8tBTrTnNrRhkAR9y2larOQ9KT9/view?usp=share_link</w:t>
                  </w:r>
                </w:p>
              </w:txbxContent>
            </v:textbox>
            <w10:wrap anchorx="margin"/>
          </v:shape>
        </w:pict>
      </w:r>
    </w:p>
    <w:p w14:paraId="5E6F7445" w14:textId="77777777" w:rsidR="003D653A" w:rsidRDefault="00236FA9" w:rsidP="004D6BB4">
      <w:pPr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10D5FBC2" wp14:editId="7C27FDAE">
            <wp:simplePos x="0" y="0"/>
            <wp:positionH relativeFrom="column">
              <wp:posOffset>501015</wp:posOffset>
            </wp:positionH>
            <wp:positionV relativeFrom="paragraph">
              <wp:posOffset>520700</wp:posOffset>
            </wp:positionV>
            <wp:extent cx="1800000" cy="18000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CC58A6" w14:textId="77777777" w:rsidR="003D653A" w:rsidRDefault="003D653A" w:rsidP="007A6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1D37C" w14:textId="77777777" w:rsidR="003D653A" w:rsidRDefault="004D6BB4" w:rsidP="007A6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253BFE40" wp14:editId="0995AD0D">
            <wp:simplePos x="0" y="0"/>
            <wp:positionH relativeFrom="column">
              <wp:posOffset>4091940</wp:posOffset>
            </wp:positionH>
            <wp:positionV relativeFrom="paragraph">
              <wp:posOffset>172085</wp:posOffset>
            </wp:positionV>
            <wp:extent cx="1800000" cy="18000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CB2D90" w14:textId="77777777" w:rsidR="003D653A" w:rsidRDefault="003D653A" w:rsidP="007A6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FCE45" w14:textId="77777777" w:rsidR="003D653A" w:rsidRDefault="003D653A" w:rsidP="007A6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9088E" w14:textId="77777777" w:rsidR="003D653A" w:rsidRDefault="003D653A" w:rsidP="007A6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A011B" w14:textId="77777777" w:rsidR="003D653A" w:rsidRDefault="003D653A" w:rsidP="007A6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95AA1" w14:textId="77777777" w:rsidR="003D653A" w:rsidRDefault="003D653A" w:rsidP="007A6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68298" w14:textId="77777777" w:rsidR="003D653A" w:rsidRDefault="003D653A" w:rsidP="007A6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CCC39" w14:textId="77777777" w:rsidR="008870A6" w:rsidRDefault="008870A6" w:rsidP="00882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379BB" w14:textId="77777777" w:rsidR="004D6BB4" w:rsidRDefault="004D6BB4" w:rsidP="00882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1B84D" w14:textId="77777777" w:rsidR="004D6BB4" w:rsidRDefault="004D6BB4" w:rsidP="00882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832BE" w14:textId="77777777" w:rsidR="004D6BB4" w:rsidRDefault="004D6BB4" w:rsidP="00882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F9BE3" w14:textId="77777777" w:rsidR="00882A0E" w:rsidRDefault="00882A0E" w:rsidP="00882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Identifique no Referenci</w:t>
      </w:r>
      <w:r w:rsidR="00387959">
        <w:rPr>
          <w:rFonts w:ascii="Times New Roman" w:hAnsi="Times New Roman" w:cs="Times New Roman"/>
          <w:sz w:val="24"/>
          <w:szCs w:val="24"/>
        </w:rPr>
        <w:t>al Curricular do seu componente, os</w:t>
      </w:r>
      <w:r>
        <w:rPr>
          <w:rFonts w:ascii="Times New Roman" w:hAnsi="Times New Roman" w:cs="Times New Roman"/>
          <w:sz w:val="24"/>
          <w:szCs w:val="24"/>
        </w:rPr>
        <w:t xml:space="preserve"> trechos,</w:t>
      </w:r>
      <w:r w:rsidR="00387959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habilidades ou </w:t>
      </w:r>
      <w:r w:rsidR="00387959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indicativos de que o contexto</w:t>
      </w:r>
      <w:r w:rsidR="003879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qual a </w:t>
      </w:r>
      <w:r w:rsidR="00B23BC3">
        <w:rPr>
          <w:rFonts w:ascii="Times New Roman" w:hAnsi="Times New Roman" w:cs="Times New Roman"/>
          <w:sz w:val="24"/>
          <w:szCs w:val="24"/>
        </w:rPr>
        <w:t>unidade escolar</w:t>
      </w:r>
      <w:r>
        <w:rPr>
          <w:rFonts w:ascii="Times New Roman" w:hAnsi="Times New Roman" w:cs="Times New Roman"/>
          <w:sz w:val="24"/>
          <w:szCs w:val="24"/>
        </w:rPr>
        <w:t xml:space="preserve"> está inserida</w:t>
      </w:r>
      <w:r w:rsidR="003879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deve ser considerado na prática docente. </w:t>
      </w:r>
    </w:p>
    <w:p w14:paraId="346C066B" w14:textId="77777777" w:rsidR="007A6054" w:rsidRDefault="004D6BB4" w:rsidP="007A6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4E1C905B" wp14:editId="38DADB96">
            <wp:simplePos x="0" y="0"/>
            <wp:positionH relativeFrom="margin">
              <wp:posOffset>4095750</wp:posOffset>
            </wp:positionH>
            <wp:positionV relativeFrom="paragraph">
              <wp:posOffset>60960</wp:posOffset>
            </wp:positionV>
            <wp:extent cx="1800000" cy="1800000"/>
            <wp:effectExtent l="0" t="0" r="0" b="0"/>
            <wp:wrapTight wrapText="bothSides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3EFE21" w14:textId="77777777" w:rsidR="007A6054" w:rsidRDefault="007A6054" w:rsidP="007A6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para o download d</w:t>
      </w:r>
      <w:r w:rsidR="00387959">
        <w:rPr>
          <w:rFonts w:ascii="Times New Roman" w:hAnsi="Times New Roman" w:cs="Times New Roman"/>
          <w:sz w:val="24"/>
          <w:szCs w:val="24"/>
        </w:rPr>
        <w:t>o Referencial Curricular da REME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EA807DD" w14:textId="77777777" w:rsidR="007A6054" w:rsidRDefault="007A6054" w:rsidP="007A6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274E4" w14:textId="77777777" w:rsidR="007A6054" w:rsidRPr="008870A6" w:rsidRDefault="007A6054" w:rsidP="007D7554">
      <w:pPr>
        <w:spacing w:after="0" w:line="240" w:lineRule="auto"/>
        <w:ind w:right="3259"/>
        <w:jc w:val="both"/>
        <w:rPr>
          <w:rStyle w:val="Hyperlink"/>
          <w:rFonts w:ascii="Times New Roman" w:hAnsi="Times New Roman" w:cs="Times New Roman"/>
          <w:color w:val="5B9BD5" w:themeColor="accent1"/>
          <w:sz w:val="24"/>
          <w:szCs w:val="24"/>
          <w:u w:val="none"/>
        </w:rPr>
      </w:pPr>
      <w:r w:rsidRPr="008870A6">
        <w:rPr>
          <w:rStyle w:val="Hyperlink"/>
          <w:rFonts w:ascii="Times New Roman" w:hAnsi="Times New Roman" w:cs="Times New Roman"/>
          <w:color w:val="5B9BD5" w:themeColor="accent1"/>
          <w:sz w:val="24"/>
          <w:szCs w:val="24"/>
          <w:u w:val="none"/>
        </w:rPr>
        <w:t>https://gefem-semed.blogspot.com/p/referencial-curricular-da-reme-2020.html</w:t>
      </w:r>
    </w:p>
    <w:p w14:paraId="238B0CDF" w14:textId="77777777" w:rsidR="00882A0E" w:rsidRDefault="00882A0E" w:rsidP="00882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989C6" w14:textId="77777777" w:rsidR="00BD4A7D" w:rsidRDefault="00BD4A7D" w:rsidP="003871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744B3" w14:textId="77777777" w:rsidR="004D6BB4" w:rsidRDefault="004D6BB4" w:rsidP="003871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53167" w14:textId="6274E5FD" w:rsidR="004D6BB4" w:rsidRDefault="006654D8" w:rsidP="00665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A153907" w14:textId="77777777" w:rsidR="00BD4A7D" w:rsidRDefault="00BD4A7D" w:rsidP="003871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C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</w:t>
      </w:r>
      <w:r w:rsidR="00807EC7" w:rsidRPr="00807E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6B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3B398341" w14:textId="77777777" w:rsidR="004D6BB4" w:rsidRPr="00807EC7" w:rsidRDefault="004D6BB4" w:rsidP="003871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D39EB" w14:textId="77777777" w:rsidR="00882A0E" w:rsidRDefault="00882A0E" w:rsidP="003871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A partir do conjunto de informações levantadas com as atividades anteriores, quais estratégias metodológicas o grupo propõe para </w:t>
      </w:r>
      <w:r w:rsidR="00FC778B">
        <w:rPr>
          <w:rFonts w:ascii="Times New Roman" w:hAnsi="Times New Roman" w:cs="Times New Roman"/>
          <w:sz w:val="24"/>
          <w:szCs w:val="24"/>
        </w:rPr>
        <w:t>garantir que</w:t>
      </w:r>
      <w:r w:rsidR="00D552E5">
        <w:rPr>
          <w:rFonts w:ascii="Times New Roman" w:hAnsi="Times New Roman" w:cs="Times New Roman"/>
          <w:sz w:val="24"/>
          <w:szCs w:val="24"/>
        </w:rPr>
        <w:t>,</w:t>
      </w:r>
      <w:r w:rsidR="002D7574">
        <w:rPr>
          <w:rFonts w:ascii="Times New Roman" w:hAnsi="Times New Roman" w:cs="Times New Roman"/>
          <w:sz w:val="24"/>
          <w:szCs w:val="24"/>
        </w:rPr>
        <w:t xml:space="preserve"> na prática docente</w:t>
      </w:r>
      <w:r w:rsidR="00D552E5">
        <w:rPr>
          <w:rFonts w:ascii="Times New Roman" w:hAnsi="Times New Roman" w:cs="Times New Roman"/>
          <w:sz w:val="24"/>
          <w:szCs w:val="24"/>
        </w:rPr>
        <w:t>,</w:t>
      </w:r>
      <w:r w:rsidR="002D7574">
        <w:rPr>
          <w:rFonts w:ascii="Times New Roman" w:hAnsi="Times New Roman" w:cs="Times New Roman"/>
          <w:sz w:val="24"/>
          <w:szCs w:val="24"/>
        </w:rPr>
        <w:t xml:space="preserve"> se considere </w:t>
      </w:r>
      <w:r w:rsidR="00164F1F">
        <w:rPr>
          <w:rFonts w:ascii="Times New Roman" w:hAnsi="Times New Roman" w:cs="Times New Roman"/>
          <w:sz w:val="24"/>
          <w:szCs w:val="24"/>
        </w:rPr>
        <w:t xml:space="preserve">o contexto no qual a unidade escolar está inserida? </w:t>
      </w:r>
    </w:p>
    <w:p w14:paraId="0153B608" w14:textId="77777777" w:rsidR="00807EC7" w:rsidRDefault="00807EC7" w:rsidP="00807E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D6B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1B2E4" w14:textId="77777777" w:rsidR="00234AEF" w:rsidRDefault="00234AEF" w:rsidP="00807E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Sabendo que as dificuldades na</w:t>
      </w:r>
      <w:r w:rsidRPr="00234AEF">
        <w:rPr>
          <w:rFonts w:ascii="Times New Roman" w:hAnsi="Times New Roman" w:cs="Times New Roman"/>
          <w:sz w:val="24"/>
          <w:szCs w:val="24"/>
        </w:rPr>
        <w:t xml:space="preserve"> competência leitora</w:t>
      </w:r>
      <w:r>
        <w:rPr>
          <w:rFonts w:ascii="Times New Roman" w:hAnsi="Times New Roman" w:cs="Times New Roman"/>
          <w:sz w:val="24"/>
          <w:szCs w:val="24"/>
        </w:rPr>
        <w:t xml:space="preserve"> influenciam em todos os componentes curriculares</w:t>
      </w:r>
      <w:r w:rsidR="002D59EF">
        <w:rPr>
          <w:rFonts w:ascii="Times New Roman" w:hAnsi="Times New Roman" w:cs="Times New Roman"/>
          <w:sz w:val="24"/>
          <w:szCs w:val="24"/>
        </w:rPr>
        <w:t>, além de serem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9EF">
        <w:rPr>
          <w:rFonts w:ascii="Times New Roman" w:hAnsi="Times New Roman" w:cs="Times New Roman"/>
          <w:sz w:val="24"/>
          <w:szCs w:val="24"/>
        </w:rPr>
        <w:t>derivadas de múltiplos fatores, inclusive, externos</w:t>
      </w:r>
      <w:r w:rsidR="00FF018D">
        <w:rPr>
          <w:rFonts w:ascii="Times New Roman" w:hAnsi="Times New Roman" w:cs="Times New Roman"/>
          <w:sz w:val="24"/>
          <w:szCs w:val="24"/>
        </w:rPr>
        <w:t xml:space="preserve"> à</w:t>
      </w:r>
      <w:r>
        <w:rPr>
          <w:rFonts w:ascii="Times New Roman" w:hAnsi="Times New Roman" w:cs="Times New Roman"/>
          <w:sz w:val="24"/>
          <w:szCs w:val="24"/>
        </w:rPr>
        <w:t xml:space="preserve"> escola</w:t>
      </w:r>
      <w:r w:rsidR="003F5552">
        <w:rPr>
          <w:rFonts w:ascii="Times New Roman" w:hAnsi="Times New Roman" w:cs="Times New Roman"/>
          <w:sz w:val="24"/>
          <w:szCs w:val="24"/>
        </w:rPr>
        <w:t xml:space="preserve">, </w:t>
      </w:r>
      <w:r w:rsidR="008E5B40">
        <w:rPr>
          <w:rFonts w:ascii="Times New Roman" w:hAnsi="Times New Roman" w:cs="Times New Roman"/>
          <w:sz w:val="24"/>
          <w:szCs w:val="24"/>
        </w:rPr>
        <w:t>a</w:t>
      </w:r>
      <w:r w:rsidRPr="00234AEF">
        <w:rPr>
          <w:rFonts w:ascii="Times New Roman" w:hAnsi="Times New Roman" w:cs="Times New Roman"/>
          <w:sz w:val="24"/>
          <w:szCs w:val="24"/>
        </w:rPr>
        <w:t>cesse o Referencial Curricular d</w:t>
      </w:r>
      <w:r w:rsidR="008E5B40">
        <w:rPr>
          <w:rFonts w:ascii="Times New Roman" w:hAnsi="Times New Roman" w:cs="Times New Roman"/>
          <w:sz w:val="24"/>
          <w:szCs w:val="24"/>
        </w:rPr>
        <w:t>o seu componente</w:t>
      </w:r>
      <w:r w:rsidR="003F5552">
        <w:rPr>
          <w:rFonts w:ascii="Times New Roman" w:hAnsi="Times New Roman" w:cs="Times New Roman"/>
          <w:sz w:val="24"/>
          <w:szCs w:val="24"/>
        </w:rPr>
        <w:t xml:space="preserve"> e </w:t>
      </w:r>
      <w:r w:rsidR="007D7554">
        <w:rPr>
          <w:rFonts w:ascii="Times New Roman" w:hAnsi="Times New Roman" w:cs="Times New Roman"/>
          <w:sz w:val="24"/>
          <w:szCs w:val="24"/>
        </w:rPr>
        <w:t>identifique</w:t>
      </w:r>
      <w:r w:rsidR="003F5552">
        <w:rPr>
          <w:rFonts w:ascii="Times New Roman" w:hAnsi="Times New Roman" w:cs="Times New Roman"/>
          <w:sz w:val="24"/>
          <w:szCs w:val="24"/>
        </w:rPr>
        <w:t xml:space="preserve"> uma habilidade, depois </w:t>
      </w:r>
      <w:r w:rsidR="008E5B40">
        <w:rPr>
          <w:rFonts w:ascii="Times New Roman" w:hAnsi="Times New Roman" w:cs="Times New Roman"/>
          <w:sz w:val="24"/>
          <w:szCs w:val="24"/>
        </w:rPr>
        <w:t>elenque</w:t>
      </w:r>
      <w:r w:rsidR="003F5552">
        <w:rPr>
          <w:rFonts w:ascii="Times New Roman" w:hAnsi="Times New Roman" w:cs="Times New Roman"/>
          <w:sz w:val="24"/>
          <w:szCs w:val="24"/>
        </w:rPr>
        <w:t xml:space="preserve"> </w:t>
      </w:r>
      <w:r w:rsidR="008E5B40">
        <w:rPr>
          <w:rFonts w:ascii="Times New Roman" w:hAnsi="Times New Roman" w:cs="Times New Roman"/>
          <w:sz w:val="24"/>
          <w:szCs w:val="24"/>
        </w:rPr>
        <w:t xml:space="preserve">procedimentos metodológicos </w:t>
      </w:r>
      <w:r w:rsidR="007D7554">
        <w:rPr>
          <w:rFonts w:ascii="Times New Roman" w:hAnsi="Times New Roman" w:cs="Times New Roman"/>
          <w:sz w:val="24"/>
          <w:szCs w:val="24"/>
        </w:rPr>
        <w:t>que atendam</w:t>
      </w:r>
      <w:r w:rsidRPr="00234AEF">
        <w:rPr>
          <w:rFonts w:ascii="Times New Roman" w:hAnsi="Times New Roman" w:cs="Times New Roman"/>
          <w:sz w:val="24"/>
          <w:szCs w:val="24"/>
        </w:rPr>
        <w:t xml:space="preserve"> a habilidade escolhida</w:t>
      </w:r>
      <w:r w:rsidR="007D7554">
        <w:rPr>
          <w:rFonts w:ascii="Times New Roman" w:hAnsi="Times New Roman" w:cs="Times New Roman"/>
          <w:sz w:val="24"/>
          <w:szCs w:val="24"/>
        </w:rPr>
        <w:t>,</w:t>
      </w:r>
      <w:r w:rsidR="008E5B40">
        <w:rPr>
          <w:rFonts w:ascii="Times New Roman" w:hAnsi="Times New Roman" w:cs="Times New Roman"/>
          <w:sz w:val="24"/>
          <w:szCs w:val="24"/>
        </w:rPr>
        <w:t xml:space="preserve"> contribuindo</w:t>
      </w:r>
      <w:r w:rsidR="002D59EF">
        <w:rPr>
          <w:rFonts w:ascii="Times New Roman" w:hAnsi="Times New Roman" w:cs="Times New Roman"/>
          <w:sz w:val="24"/>
          <w:szCs w:val="24"/>
        </w:rPr>
        <w:t xml:space="preserve"> para o desenvolvimento d</w:t>
      </w:r>
      <w:r w:rsidR="008E5B40">
        <w:rPr>
          <w:rFonts w:ascii="Times New Roman" w:hAnsi="Times New Roman" w:cs="Times New Roman"/>
          <w:sz w:val="24"/>
          <w:szCs w:val="24"/>
        </w:rPr>
        <w:t xml:space="preserve">a </w:t>
      </w:r>
      <w:r w:rsidRPr="00234AEF">
        <w:rPr>
          <w:rFonts w:ascii="Times New Roman" w:hAnsi="Times New Roman" w:cs="Times New Roman"/>
          <w:sz w:val="24"/>
          <w:szCs w:val="24"/>
        </w:rPr>
        <w:t>competência leitora.</w:t>
      </w:r>
    </w:p>
    <w:p w14:paraId="6DC8AA5A" w14:textId="77777777" w:rsidR="00D45D41" w:rsidRDefault="00807EC7" w:rsidP="003871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</w:t>
      </w:r>
      <w:r w:rsidR="004D6BB4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63C3139" w14:textId="77777777" w:rsidR="00277F4C" w:rsidRPr="004D6BB4" w:rsidRDefault="00D45D41" w:rsidP="004D6B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71EC0" w:rsidRPr="00071EC0">
        <w:rPr>
          <w:b/>
          <w:bCs/>
        </w:rPr>
        <w:lastRenderedPageBreak/>
        <w:t>Segunda</w:t>
      </w:r>
      <w:r w:rsidR="002D59EF">
        <w:rPr>
          <w:b/>
          <w:bCs/>
        </w:rPr>
        <w:t xml:space="preserve"> s</w:t>
      </w:r>
      <w:r w:rsidR="00071EC0" w:rsidRPr="009911CA">
        <w:rPr>
          <w:b/>
          <w:bCs/>
        </w:rPr>
        <w:t>ituação</w:t>
      </w:r>
      <w:r w:rsidR="002D59EF">
        <w:rPr>
          <w:b/>
          <w:bCs/>
        </w:rPr>
        <w:t>-p</w:t>
      </w:r>
      <w:r w:rsidR="00071EC0" w:rsidRPr="009911CA">
        <w:rPr>
          <w:b/>
          <w:bCs/>
        </w:rPr>
        <w:t>roblema</w:t>
      </w:r>
      <w:r w:rsidR="00071EC0">
        <w:rPr>
          <w:b/>
          <w:bCs/>
        </w:rPr>
        <w:t xml:space="preserve"> - </w:t>
      </w:r>
      <w:r w:rsidR="00277F4C" w:rsidRPr="00071EC0">
        <w:rPr>
          <w:b/>
          <w:bCs/>
        </w:rPr>
        <w:t>Referencial Curricular e o Plano de Ensino Anual</w:t>
      </w:r>
    </w:p>
    <w:p w14:paraId="0E3936F2" w14:textId="77777777" w:rsidR="00277F4C" w:rsidRPr="000E4302" w:rsidRDefault="00277F4C" w:rsidP="00277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D9038" w14:textId="77777777" w:rsidR="00277F4C" w:rsidRDefault="00277F4C" w:rsidP="003871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Considere o caso a seguir:</w:t>
      </w:r>
    </w:p>
    <w:p w14:paraId="719297EC" w14:textId="77777777" w:rsidR="00277F4C" w:rsidRDefault="00277F4C" w:rsidP="004D6B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6AC">
        <w:rPr>
          <w:rFonts w:ascii="Times New Roman" w:hAnsi="Times New Roman" w:cs="Times New Roman"/>
          <w:sz w:val="24"/>
          <w:szCs w:val="24"/>
        </w:rPr>
        <w:t>Ao receber o Plano de Ensino Anual com as habilidades distribuídas por bimestre, o Professor João considerou que este documento estava “pronto e acabado”. No entanto, foi solicitado a ele que fizesse o seu Plano de Ensino Anual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46AC">
        <w:rPr>
          <w:rFonts w:ascii="Times New Roman" w:hAnsi="Times New Roman" w:cs="Times New Roman"/>
          <w:sz w:val="24"/>
          <w:szCs w:val="24"/>
        </w:rPr>
        <w:t xml:space="preserve"> primeiramente de forma individual 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46AC">
        <w:rPr>
          <w:rFonts w:ascii="Times New Roman" w:hAnsi="Times New Roman" w:cs="Times New Roman"/>
          <w:sz w:val="24"/>
          <w:szCs w:val="24"/>
        </w:rPr>
        <w:t xml:space="preserve"> posteriormente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46AC">
        <w:rPr>
          <w:rFonts w:ascii="Times New Roman" w:hAnsi="Times New Roman" w:cs="Times New Roman"/>
          <w:sz w:val="24"/>
          <w:szCs w:val="24"/>
        </w:rPr>
        <w:t xml:space="preserve"> de forma coletiva com os colegas do mesmo componente curricular. </w:t>
      </w:r>
    </w:p>
    <w:p w14:paraId="1FDB21F0" w14:textId="77777777" w:rsidR="004D6BB4" w:rsidRDefault="004D6BB4" w:rsidP="004D6B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B1A890" w14:textId="77777777" w:rsidR="00277F4C" w:rsidRDefault="004D6BB4" w:rsidP="00387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563C1" w:themeColor="hyperlink"/>
          <w:sz w:val="24"/>
          <w:szCs w:val="24"/>
          <w:u w:val="single"/>
          <w:lang w:eastAsia="pt-BR"/>
        </w:rPr>
        <w:drawing>
          <wp:anchor distT="0" distB="0" distL="114300" distR="114300" simplePos="0" relativeHeight="251664384" behindDoc="1" locked="0" layoutInCell="1" allowOverlap="1" wp14:anchorId="3F26CBE1" wp14:editId="4E684E07">
            <wp:simplePos x="0" y="0"/>
            <wp:positionH relativeFrom="column">
              <wp:posOffset>5172075</wp:posOffset>
            </wp:positionH>
            <wp:positionV relativeFrom="paragraph">
              <wp:posOffset>1060450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Code_Fáci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EC7">
        <w:rPr>
          <w:rFonts w:ascii="Times New Roman" w:hAnsi="Times New Roman" w:cs="Times New Roman"/>
          <w:sz w:val="24"/>
          <w:szCs w:val="24"/>
        </w:rPr>
        <w:t xml:space="preserve">1. </w:t>
      </w:r>
      <w:r w:rsidR="00277F4C">
        <w:rPr>
          <w:rFonts w:ascii="Times New Roman" w:hAnsi="Times New Roman" w:cs="Times New Roman"/>
          <w:sz w:val="24"/>
          <w:szCs w:val="24"/>
        </w:rPr>
        <w:t>A</w:t>
      </w:r>
      <w:r w:rsidR="00277F4C" w:rsidRPr="001246AC">
        <w:rPr>
          <w:rFonts w:ascii="Times New Roman" w:hAnsi="Times New Roman" w:cs="Times New Roman"/>
          <w:sz w:val="24"/>
          <w:szCs w:val="24"/>
        </w:rPr>
        <w:t xml:space="preserve"> partir do caso vivenciado pelo Professor João, descreva como o Plano de Ensino Anual pode ser construído com base no </w:t>
      </w:r>
      <w:r w:rsidR="00277F4C">
        <w:rPr>
          <w:rFonts w:ascii="Times New Roman" w:hAnsi="Times New Roman" w:cs="Times New Roman"/>
          <w:sz w:val="24"/>
          <w:szCs w:val="24"/>
        </w:rPr>
        <w:t>R</w:t>
      </w:r>
      <w:r w:rsidR="00277F4C" w:rsidRPr="001246AC">
        <w:rPr>
          <w:rFonts w:ascii="Times New Roman" w:hAnsi="Times New Roman" w:cs="Times New Roman"/>
          <w:sz w:val="24"/>
          <w:szCs w:val="24"/>
        </w:rPr>
        <w:t>eferencial Curricular da Reme.</w:t>
      </w:r>
      <w:r w:rsidR="002D59EF">
        <w:rPr>
          <w:rFonts w:ascii="Times New Roman" w:hAnsi="Times New Roman" w:cs="Times New Roman"/>
          <w:sz w:val="24"/>
          <w:szCs w:val="24"/>
        </w:rPr>
        <w:t xml:space="preserve"> Para isso</w:t>
      </w:r>
      <w:r w:rsidR="00277F4C">
        <w:rPr>
          <w:rFonts w:ascii="Times New Roman" w:hAnsi="Times New Roman" w:cs="Times New Roman"/>
          <w:sz w:val="24"/>
          <w:szCs w:val="24"/>
        </w:rPr>
        <w:t>,</w:t>
      </w:r>
      <w:r w:rsidR="00277F4C" w:rsidRPr="001246AC">
        <w:rPr>
          <w:rFonts w:ascii="Times New Roman" w:hAnsi="Times New Roman" w:cs="Times New Roman"/>
          <w:sz w:val="24"/>
          <w:szCs w:val="24"/>
        </w:rPr>
        <w:t xml:space="preserve"> considere as especificidades </w:t>
      </w:r>
      <w:r w:rsidR="00DC376F">
        <w:rPr>
          <w:rFonts w:ascii="Times New Roman" w:hAnsi="Times New Roman" w:cs="Times New Roman"/>
          <w:sz w:val="24"/>
          <w:szCs w:val="24"/>
        </w:rPr>
        <w:t xml:space="preserve">da </w:t>
      </w:r>
      <w:r w:rsidR="00277F4C" w:rsidRPr="001246AC">
        <w:rPr>
          <w:rFonts w:ascii="Times New Roman" w:hAnsi="Times New Roman" w:cs="Times New Roman"/>
          <w:sz w:val="24"/>
          <w:szCs w:val="24"/>
        </w:rPr>
        <w:t>unidade escolar</w:t>
      </w:r>
      <w:r w:rsidR="00DC376F">
        <w:rPr>
          <w:rFonts w:ascii="Times New Roman" w:hAnsi="Times New Roman" w:cs="Times New Roman"/>
          <w:sz w:val="24"/>
          <w:szCs w:val="24"/>
        </w:rPr>
        <w:t xml:space="preserve">, principalmente, aquelas ligadas ao contexto socioeconômico </w:t>
      </w:r>
      <w:r w:rsidR="00277F4C">
        <w:rPr>
          <w:rFonts w:ascii="Times New Roman" w:hAnsi="Times New Roman" w:cs="Times New Roman"/>
          <w:sz w:val="24"/>
          <w:szCs w:val="24"/>
        </w:rPr>
        <w:t xml:space="preserve">e como essas percepções contribuem na elaboração do Plano de Ensino Anual. </w:t>
      </w:r>
    </w:p>
    <w:p w14:paraId="1E9C74E1" w14:textId="77777777" w:rsidR="00DE18C7" w:rsidRDefault="00DE18C7" w:rsidP="00387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CAA09" w14:textId="77777777" w:rsidR="00277F4C" w:rsidRDefault="00277F4C" w:rsidP="00387162">
      <w:pPr>
        <w:spacing w:after="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E386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Link para o download do Plano de Ensino Anual:</w:t>
      </w:r>
    </w:p>
    <w:p w14:paraId="7954145A" w14:textId="77777777" w:rsidR="00277F4C" w:rsidRDefault="00000000" w:rsidP="00387162">
      <w:pPr>
        <w:spacing w:after="0" w:line="36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12" w:history="1">
        <w:r w:rsidR="00277F4C" w:rsidRPr="005E386F">
          <w:rPr>
            <w:rStyle w:val="Hyperlink"/>
            <w:rFonts w:ascii="Times New Roman" w:hAnsi="Times New Roman" w:cs="Times New Roman"/>
            <w:sz w:val="24"/>
            <w:szCs w:val="24"/>
          </w:rPr>
          <w:t>https://gefem-semed.blogspot.com/p/plano-de-ensino-anual-2023.html</w:t>
        </w:r>
      </w:hyperlink>
    </w:p>
    <w:p w14:paraId="299DAEEB" w14:textId="77777777" w:rsidR="00277F4C" w:rsidRDefault="00277F4C" w:rsidP="00882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C2858" w14:textId="77777777" w:rsidR="00277F4C" w:rsidRDefault="00277F4C" w:rsidP="00277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1B46993" w14:textId="77777777" w:rsidR="00277F4C" w:rsidRDefault="00277F4C" w:rsidP="00277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142E953" w14:textId="77777777" w:rsidR="00277F4C" w:rsidRDefault="00807EC7" w:rsidP="00807E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6BB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</w:t>
      </w:r>
    </w:p>
    <w:p w14:paraId="7EFDBC1D" w14:textId="77777777" w:rsidR="00387162" w:rsidRDefault="0038716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6726A6C1" w14:textId="77777777" w:rsidR="00277F4C" w:rsidRPr="0019086F" w:rsidRDefault="00DC376F" w:rsidP="00161E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Terceira situação-p</w:t>
      </w:r>
      <w:r w:rsidR="00071EC0" w:rsidRPr="00071EC0">
        <w:rPr>
          <w:rFonts w:ascii="Times New Roman" w:hAnsi="Times New Roman" w:cs="Times New Roman"/>
          <w:b/>
          <w:bCs/>
          <w:sz w:val="24"/>
          <w:szCs w:val="24"/>
        </w:rPr>
        <w:t xml:space="preserve">roblema - </w:t>
      </w:r>
      <w:r w:rsidR="00277F4C" w:rsidRPr="0019086F">
        <w:rPr>
          <w:rFonts w:ascii="Times New Roman" w:hAnsi="Times New Roman" w:cs="Times New Roman"/>
          <w:b/>
          <w:bCs/>
          <w:sz w:val="24"/>
          <w:szCs w:val="24"/>
        </w:rPr>
        <w:t>Referencial Curricular e o Plano de Aula</w:t>
      </w:r>
    </w:p>
    <w:p w14:paraId="50D81B72" w14:textId="77777777" w:rsidR="00277F4C" w:rsidRPr="0019086F" w:rsidRDefault="00277F4C" w:rsidP="003871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1BC62" w14:textId="77777777" w:rsidR="00277F4C" w:rsidRPr="0019086F" w:rsidRDefault="00277F4C" w:rsidP="003871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86F">
        <w:rPr>
          <w:rFonts w:ascii="Times New Roman" w:hAnsi="Times New Roman" w:cs="Times New Roman"/>
          <w:sz w:val="24"/>
          <w:szCs w:val="24"/>
        </w:rPr>
        <w:t>Considere o caso a seguir:</w:t>
      </w:r>
    </w:p>
    <w:p w14:paraId="10C4B885" w14:textId="77777777" w:rsidR="00277F4C" w:rsidRPr="0019086F" w:rsidRDefault="00277F4C" w:rsidP="003871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793A4" w14:textId="77777777" w:rsidR="00277F4C" w:rsidRPr="0019086F" w:rsidRDefault="00277F4C" w:rsidP="004D6B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86F">
        <w:rPr>
          <w:rFonts w:ascii="Times New Roman" w:hAnsi="Times New Roman" w:cs="Times New Roman"/>
          <w:sz w:val="24"/>
          <w:szCs w:val="24"/>
        </w:rPr>
        <w:t>É o primeiro ano que a Professora Ângela ministrará aulas na Rede Municipal de Ensino/REME de Campo Grande/MS. Ela ainda não con</w:t>
      </w:r>
      <w:r w:rsidR="004D6BB4">
        <w:rPr>
          <w:rFonts w:ascii="Times New Roman" w:hAnsi="Times New Roman" w:cs="Times New Roman"/>
          <w:sz w:val="24"/>
          <w:szCs w:val="24"/>
        </w:rPr>
        <w:t>hece os documentos que subsidi</w:t>
      </w:r>
      <w:r w:rsidRPr="0019086F">
        <w:rPr>
          <w:rFonts w:ascii="Times New Roman" w:hAnsi="Times New Roman" w:cs="Times New Roman"/>
          <w:sz w:val="24"/>
          <w:szCs w:val="24"/>
        </w:rPr>
        <w:t xml:space="preserve">arão a sua prática pedagógica. Contudo, foi solicitado a ela que elaborasse um Plano de Aula que contemplasse a sua primeira semana com os alunos. </w:t>
      </w:r>
    </w:p>
    <w:p w14:paraId="0017E5CE" w14:textId="77777777" w:rsidR="00277F4C" w:rsidRDefault="0068752D" w:rsidP="00387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77F4C" w:rsidRPr="0019086F">
        <w:rPr>
          <w:rFonts w:ascii="Times New Roman" w:hAnsi="Times New Roman" w:cs="Times New Roman"/>
          <w:sz w:val="24"/>
          <w:szCs w:val="24"/>
        </w:rPr>
        <w:t xml:space="preserve">Com base no caso vivenciado pela Professora Ângela, considerando o componente curricular e o </w:t>
      </w:r>
      <w:r w:rsidR="00DC376F">
        <w:rPr>
          <w:rFonts w:ascii="Times New Roman" w:hAnsi="Times New Roman" w:cs="Times New Roman"/>
          <w:sz w:val="24"/>
          <w:szCs w:val="24"/>
        </w:rPr>
        <w:t xml:space="preserve">ano escolar em que você atua, </w:t>
      </w:r>
      <w:r w:rsidR="00277F4C" w:rsidRPr="0019086F">
        <w:rPr>
          <w:rFonts w:ascii="Times New Roman" w:hAnsi="Times New Roman" w:cs="Times New Roman"/>
          <w:sz w:val="24"/>
          <w:szCs w:val="24"/>
        </w:rPr>
        <w:t>aponte elementos presentes no Referencial Curricular da REME</w:t>
      </w:r>
      <w:r w:rsidR="004C2DAD" w:rsidRPr="004C2DAD">
        <w:rPr>
          <w:rFonts w:ascii="Times New Roman" w:hAnsi="Times New Roman" w:cs="Times New Roman"/>
          <w:sz w:val="24"/>
          <w:szCs w:val="24"/>
        </w:rPr>
        <w:t xml:space="preserve"> </w:t>
      </w:r>
      <w:r w:rsidR="004C2DAD">
        <w:rPr>
          <w:rFonts w:ascii="Times New Roman" w:hAnsi="Times New Roman" w:cs="Times New Roman"/>
          <w:sz w:val="24"/>
          <w:szCs w:val="24"/>
        </w:rPr>
        <w:t xml:space="preserve">e </w:t>
      </w:r>
      <w:r w:rsidR="004C2DAD" w:rsidRPr="0019086F">
        <w:rPr>
          <w:rFonts w:ascii="Times New Roman" w:hAnsi="Times New Roman" w:cs="Times New Roman"/>
          <w:sz w:val="24"/>
          <w:szCs w:val="24"/>
        </w:rPr>
        <w:t>no Plano de Ensino Anual</w:t>
      </w:r>
      <w:r w:rsidR="00277F4C" w:rsidRPr="0019086F">
        <w:rPr>
          <w:rFonts w:ascii="Times New Roman" w:hAnsi="Times New Roman" w:cs="Times New Roman"/>
          <w:sz w:val="24"/>
          <w:szCs w:val="24"/>
        </w:rPr>
        <w:t xml:space="preserve"> que podem subsidiar a Professora Ângela a elaborar o seu Plano de Aula.</w:t>
      </w:r>
    </w:p>
    <w:p w14:paraId="2FD7C08A" w14:textId="77777777" w:rsidR="00807EC7" w:rsidRPr="0019086F" w:rsidRDefault="00807EC7" w:rsidP="00387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6B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03024A86" w14:textId="77777777" w:rsidR="00DC376F" w:rsidRDefault="0068752D" w:rsidP="00DC37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77F4C" w:rsidRPr="0019086F">
        <w:rPr>
          <w:rFonts w:ascii="Times New Roman" w:hAnsi="Times New Roman" w:cs="Times New Roman"/>
          <w:sz w:val="24"/>
          <w:szCs w:val="24"/>
        </w:rPr>
        <w:t>A partir do caso vivencia</w:t>
      </w:r>
      <w:r w:rsidR="00277F4C">
        <w:rPr>
          <w:rFonts w:ascii="Times New Roman" w:hAnsi="Times New Roman" w:cs="Times New Roman"/>
          <w:sz w:val="24"/>
          <w:szCs w:val="24"/>
        </w:rPr>
        <w:t>do pela</w:t>
      </w:r>
      <w:r w:rsidR="00277F4C" w:rsidRPr="0019086F">
        <w:rPr>
          <w:rFonts w:ascii="Times New Roman" w:hAnsi="Times New Roman" w:cs="Times New Roman"/>
          <w:sz w:val="24"/>
          <w:szCs w:val="24"/>
        </w:rPr>
        <w:t xml:space="preserve"> Professor</w:t>
      </w:r>
      <w:r w:rsidR="00277F4C">
        <w:rPr>
          <w:rFonts w:ascii="Times New Roman" w:hAnsi="Times New Roman" w:cs="Times New Roman"/>
          <w:sz w:val="24"/>
          <w:szCs w:val="24"/>
        </w:rPr>
        <w:t>a Ângela</w:t>
      </w:r>
      <w:r w:rsidR="00277F4C" w:rsidRPr="0019086F">
        <w:rPr>
          <w:rFonts w:ascii="Times New Roman" w:hAnsi="Times New Roman" w:cs="Times New Roman"/>
          <w:sz w:val="24"/>
          <w:szCs w:val="24"/>
        </w:rPr>
        <w:t xml:space="preserve">, descreva como o Plano de Ensino Anual pode ser construído com base no Referencial Curricular da Reme. </w:t>
      </w:r>
      <w:r w:rsidR="00DC376F">
        <w:rPr>
          <w:rFonts w:ascii="Times New Roman" w:hAnsi="Times New Roman" w:cs="Times New Roman"/>
          <w:sz w:val="24"/>
          <w:szCs w:val="24"/>
        </w:rPr>
        <w:t>Para isso,</w:t>
      </w:r>
      <w:r w:rsidR="00DC376F" w:rsidRPr="001246AC">
        <w:rPr>
          <w:rFonts w:ascii="Times New Roman" w:hAnsi="Times New Roman" w:cs="Times New Roman"/>
          <w:sz w:val="24"/>
          <w:szCs w:val="24"/>
        </w:rPr>
        <w:t xml:space="preserve"> considere as especificidades </w:t>
      </w:r>
      <w:r w:rsidR="00DC376F">
        <w:rPr>
          <w:rFonts w:ascii="Times New Roman" w:hAnsi="Times New Roman" w:cs="Times New Roman"/>
          <w:sz w:val="24"/>
          <w:szCs w:val="24"/>
        </w:rPr>
        <w:t xml:space="preserve">da </w:t>
      </w:r>
      <w:r w:rsidR="00DC376F" w:rsidRPr="001246AC">
        <w:rPr>
          <w:rFonts w:ascii="Times New Roman" w:hAnsi="Times New Roman" w:cs="Times New Roman"/>
          <w:sz w:val="24"/>
          <w:szCs w:val="24"/>
        </w:rPr>
        <w:t>unidade escolar</w:t>
      </w:r>
      <w:r w:rsidR="00DC376F">
        <w:rPr>
          <w:rFonts w:ascii="Times New Roman" w:hAnsi="Times New Roman" w:cs="Times New Roman"/>
          <w:sz w:val="24"/>
          <w:szCs w:val="24"/>
        </w:rPr>
        <w:t xml:space="preserve">, principalmente, aquelas ligadas ao contexto socioeconômico e como essas percepções contribuem na elaboração do Plano de Ensino Anual. </w:t>
      </w:r>
    </w:p>
    <w:p w14:paraId="09F1B65F" w14:textId="77777777" w:rsidR="00277F4C" w:rsidRPr="00DB07D0" w:rsidRDefault="00807EC7" w:rsidP="00882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D6B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</w:p>
    <w:sectPr w:rsidR="00277F4C" w:rsidRPr="00DB07D0" w:rsidSect="004D6BB4">
      <w:head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4B766" w14:textId="77777777" w:rsidR="00AB0F47" w:rsidRDefault="00AB0F47" w:rsidP="00EF4A65">
      <w:pPr>
        <w:spacing w:after="0" w:line="240" w:lineRule="auto"/>
      </w:pPr>
      <w:r>
        <w:separator/>
      </w:r>
    </w:p>
  </w:endnote>
  <w:endnote w:type="continuationSeparator" w:id="0">
    <w:p w14:paraId="5C269793" w14:textId="77777777" w:rsidR="00AB0F47" w:rsidRDefault="00AB0F47" w:rsidP="00EF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02F80" w14:textId="77777777" w:rsidR="00AB0F47" w:rsidRDefault="00AB0F47" w:rsidP="00EF4A65">
      <w:pPr>
        <w:spacing w:after="0" w:line="240" w:lineRule="auto"/>
      </w:pPr>
      <w:r>
        <w:separator/>
      </w:r>
    </w:p>
  </w:footnote>
  <w:footnote w:type="continuationSeparator" w:id="0">
    <w:p w14:paraId="0C1981D1" w14:textId="77777777" w:rsidR="00AB0F47" w:rsidRDefault="00AB0F47" w:rsidP="00EF4A65">
      <w:pPr>
        <w:spacing w:after="0" w:line="240" w:lineRule="auto"/>
      </w:pPr>
      <w:r>
        <w:continuationSeparator/>
      </w:r>
    </w:p>
  </w:footnote>
  <w:footnote w:id="1">
    <w:p w14:paraId="7FFC1515" w14:textId="77777777" w:rsidR="000E4302" w:rsidRPr="00721392" w:rsidRDefault="000E4302" w:rsidP="00721392">
      <w:pPr>
        <w:pStyle w:val="Textodenotaderodap"/>
        <w:jc w:val="both"/>
        <w:rPr>
          <w:rFonts w:ascii="Times New Roman" w:hAnsi="Times New Roman" w:cs="Times New Roman"/>
        </w:rPr>
      </w:pPr>
      <w:r w:rsidRPr="00721392">
        <w:rPr>
          <w:rStyle w:val="Refdenotaderodap"/>
          <w:rFonts w:ascii="Times New Roman" w:hAnsi="Times New Roman" w:cs="Times New Roman"/>
        </w:rPr>
        <w:footnoteRef/>
      </w:r>
      <w:r w:rsidR="00721392" w:rsidRPr="00721392">
        <w:rPr>
          <w:rFonts w:ascii="Times New Roman" w:hAnsi="Times New Roman" w:cs="Times New Roman"/>
        </w:rPr>
        <w:t xml:space="preserve">É calculada como a razão entre o total dos rendimentos domiciliares (em termos nominais) e o total dos moradores. Nesse cálculo, são considerados os rendimentos de trabalho e de outras fontes. Todos os moradores são considerados no cálculo, inclusive os moradores classificados como pensionistas, empregados domésticos e parentes dos empregados domésticos. Os valores foram obtidos a partir dos rendimentos brutos de trabalho e de outras fontes, efetivamente recebidos no mês de referência da pesquisa. </w:t>
      </w:r>
    </w:p>
  </w:footnote>
  <w:footnote w:id="2">
    <w:p w14:paraId="04C1CB7B" w14:textId="77777777" w:rsidR="004731E6" w:rsidRDefault="004731E6" w:rsidP="00721392">
      <w:pPr>
        <w:pStyle w:val="Textodenotaderodap"/>
        <w:jc w:val="both"/>
      </w:pPr>
      <w:r w:rsidRPr="00721392">
        <w:rPr>
          <w:rStyle w:val="Refdenotaderodap"/>
          <w:rFonts w:ascii="Times New Roman" w:hAnsi="Times New Roman" w:cs="Times New Roman"/>
        </w:rPr>
        <w:footnoteRef/>
      </w:r>
      <w:r w:rsidR="00721392" w:rsidRPr="00721392">
        <w:rPr>
          <w:rFonts w:ascii="Times New Roman" w:hAnsi="Times New Roman" w:cs="Times New Roman"/>
        </w:rPr>
        <w:t>Percentual de pessoas com 15 anos ou mais de idade que não sabem ler e escrever pelo menos um bilhete simples, no idioma que conhecem, na população total residente da mesma faixa etária, em determinado espaço geográfico, no ano considerado.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64D9" w14:textId="77777777" w:rsidR="00EF4A65" w:rsidRPr="00B003DF" w:rsidRDefault="00EF4A65" w:rsidP="00EF4A65">
    <w:pPr>
      <w:spacing w:after="0" w:line="240" w:lineRule="auto"/>
      <w:rPr>
        <w:sz w:val="20"/>
        <w:szCs w:val="20"/>
      </w:rPr>
    </w:pPr>
  </w:p>
  <w:p w14:paraId="78F9E146" w14:textId="77777777" w:rsidR="00EF4A65" w:rsidRPr="0058684B" w:rsidRDefault="00EF4A65" w:rsidP="00EF4A65">
    <w:pPr>
      <w:tabs>
        <w:tab w:val="left" w:pos="7371"/>
      </w:tabs>
      <w:spacing w:after="0" w:line="240" w:lineRule="auto"/>
      <w:jc w:val="center"/>
      <w:rPr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A2012BF" wp14:editId="1B7C05ED">
          <wp:simplePos x="0" y="0"/>
          <wp:positionH relativeFrom="margin">
            <wp:align>center</wp:align>
          </wp:positionH>
          <wp:positionV relativeFrom="page">
            <wp:posOffset>57150</wp:posOffset>
          </wp:positionV>
          <wp:extent cx="439200" cy="540000"/>
          <wp:effectExtent l="0" t="0" r="0" b="0"/>
          <wp:wrapNone/>
          <wp:docPr id="4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684B">
      <w:rPr>
        <w:rFonts w:ascii="Times New Roman" w:eastAsia="Times New Roman" w:hAnsi="Times New Roman"/>
        <w:b/>
        <w:color w:val="000000"/>
        <w:sz w:val="20"/>
        <w:szCs w:val="20"/>
      </w:rPr>
      <w:t>PREFEITURA MUNICIPAL DE CAMPO GRANDE</w:t>
    </w:r>
  </w:p>
  <w:p w14:paraId="254431CB" w14:textId="77777777" w:rsidR="00EF4A65" w:rsidRPr="0058684B" w:rsidRDefault="00EF4A65" w:rsidP="00EF4A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b/>
        <w:color w:val="000000"/>
        <w:sz w:val="20"/>
        <w:szCs w:val="20"/>
      </w:rPr>
    </w:pPr>
    <w:r w:rsidRPr="0058684B">
      <w:rPr>
        <w:rFonts w:ascii="Times New Roman" w:eastAsia="Times New Roman" w:hAnsi="Times New Roman"/>
        <w:b/>
        <w:color w:val="000000"/>
        <w:sz w:val="20"/>
        <w:szCs w:val="20"/>
      </w:rPr>
      <w:t>ESTADO DE MATO GROSSO DO SUL</w:t>
    </w:r>
  </w:p>
  <w:p w14:paraId="4436F9DC" w14:textId="77777777" w:rsidR="00EF4A65" w:rsidRDefault="00EF4A65" w:rsidP="00EF4A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b/>
        <w:color w:val="000000"/>
        <w:sz w:val="20"/>
        <w:szCs w:val="20"/>
      </w:rPr>
    </w:pPr>
    <w:r w:rsidRPr="0058684B">
      <w:rPr>
        <w:rFonts w:ascii="Times New Roman" w:eastAsia="Times New Roman" w:hAnsi="Times New Roman"/>
        <w:b/>
        <w:color w:val="000000"/>
        <w:sz w:val="20"/>
        <w:szCs w:val="20"/>
      </w:rPr>
      <w:t>SECRETARIA MUNICIPAL DE EDUCAÇÃO</w:t>
    </w:r>
  </w:p>
  <w:p w14:paraId="0C1C40D8" w14:textId="77777777" w:rsidR="00EF4A65" w:rsidRDefault="00EF4A65" w:rsidP="00EF4A65">
    <w:pPr>
      <w:pStyle w:val="Cabealho"/>
    </w:pPr>
  </w:p>
  <w:p w14:paraId="32F062BB" w14:textId="77777777" w:rsidR="00DB07D0" w:rsidRPr="00EF4A65" w:rsidRDefault="00DB07D0" w:rsidP="00EF4A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50BAC"/>
    <w:multiLevelType w:val="hybridMultilevel"/>
    <w:tmpl w:val="0DA85D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79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4A0"/>
    <w:rsid w:val="00024FEB"/>
    <w:rsid w:val="00031AF0"/>
    <w:rsid w:val="00054487"/>
    <w:rsid w:val="000662C7"/>
    <w:rsid w:val="00071EC0"/>
    <w:rsid w:val="000E23EA"/>
    <w:rsid w:val="000E4302"/>
    <w:rsid w:val="001324A4"/>
    <w:rsid w:val="00161E84"/>
    <w:rsid w:val="00164F1F"/>
    <w:rsid w:val="001764A0"/>
    <w:rsid w:val="001D7198"/>
    <w:rsid w:val="001E6C5C"/>
    <w:rsid w:val="001F336E"/>
    <w:rsid w:val="00232478"/>
    <w:rsid w:val="00234AEF"/>
    <w:rsid w:val="00236FA9"/>
    <w:rsid w:val="00250FF2"/>
    <w:rsid w:val="00277F4C"/>
    <w:rsid w:val="002D59EF"/>
    <w:rsid w:val="002D7574"/>
    <w:rsid w:val="002E74D9"/>
    <w:rsid w:val="002F4582"/>
    <w:rsid w:val="00311CE0"/>
    <w:rsid w:val="00377485"/>
    <w:rsid w:val="00387162"/>
    <w:rsid w:val="00387959"/>
    <w:rsid w:val="00392728"/>
    <w:rsid w:val="003D653A"/>
    <w:rsid w:val="003F552C"/>
    <w:rsid w:val="003F5552"/>
    <w:rsid w:val="00402E21"/>
    <w:rsid w:val="00446C85"/>
    <w:rsid w:val="0045013E"/>
    <w:rsid w:val="00462895"/>
    <w:rsid w:val="004731E6"/>
    <w:rsid w:val="00484EEB"/>
    <w:rsid w:val="004C2DAD"/>
    <w:rsid w:val="004C5F93"/>
    <w:rsid w:val="004D6BB4"/>
    <w:rsid w:val="00557CCA"/>
    <w:rsid w:val="00576244"/>
    <w:rsid w:val="005D2B6E"/>
    <w:rsid w:val="00617066"/>
    <w:rsid w:val="006654D8"/>
    <w:rsid w:val="0068752D"/>
    <w:rsid w:val="006A7586"/>
    <w:rsid w:val="006B12F0"/>
    <w:rsid w:val="006F0328"/>
    <w:rsid w:val="00721392"/>
    <w:rsid w:val="00766E42"/>
    <w:rsid w:val="00777765"/>
    <w:rsid w:val="00787FAB"/>
    <w:rsid w:val="007A6054"/>
    <w:rsid w:val="007D7554"/>
    <w:rsid w:val="00807EC7"/>
    <w:rsid w:val="00851413"/>
    <w:rsid w:val="00882A0E"/>
    <w:rsid w:val="008870A6"/>
    <w:rsid w:val="008B4C74"/>
    <w:rsid w:val="008E5B40"/>
    <w:rsid w:val="009911CA"/>
    <w:rsid w:val="009C4031"/>
    <w:rsid w:val="00AB0F47"/>
    <w:rsid w:val="00B23BC3"/>
    <w:rsid w:val="00B55269"/>
    <w:rsid w:val="00BD4A7D"/>
    <w:rsid w:val="00C56358"/>
    <w:rsid w:val="00CB72E7"/>
    <w:rsid w:val="00CD2BB0"/>
    <w:rsid w:val="00CF7B4D"/>
    <w:rsid w:val="00D32CE6"/>
    <w:rsid w:val="00D45D41"/>
    <w:rsid w:val="00D552E5"/>
    <w:rsid w:val="00D65F87"/>
    <w:rsid w:val="00D70CA6"/>
    <w:rsid w:val="00DA6510"/>
    <w:rsid w:val="00DB07D0"/>
    <w:rsid w:val="00DC376F"/>
    <w:rsid w:val="00DD442A"/>
    <w:rsid w:val="00DE18C7"/>
    <w:rsid w:val="00E11DEA"/>
    <w:rsid w:val="00E719B7"/>
    <w:rsid w:val="00E97C26"/>
    <w:rsid w:val="00EF4A65"/>
    <w:rsid w:val="00F04888"/>
    <w:rsid w:val="00FC2188"/>
    <w:rsid w:val="00FC2259"/>
    <w:rsid w:val="00FC778B"/>
    <w:rsid w:val="00FE0381"/>
    <w:rsid w:val="00FF0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48DCC6"/>
  <w15:docId w15:val="{FA6C5FDA-624C-4438-9B44-32BF93C0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2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4A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A65"/>
  </w:style>
  <w:style w:type="paragraph" w:styleId="Rodap">
    <w:name w:val="footer"/>
    <w:basedOn w:val="Normal"/>
    <w:link w:val="RodapChar"/>
    <w:uiPriority w:val="99"/>
    <w:unhideWhenUsed/>
    <w:rsid w:val="00EF4A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A65"/>
  </w:style>
  <w:style w:type="paragraph" w:styleId="PargrafodaLista">
    <w:name w:val="List Paragraph"/>
    <w:basedOn w:val="Normal"/>
    <w:uiPriority w:val="34"/>
    <w:qFormat/>
    <w:rsid w:val="00766E4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E43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E43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E430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213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2139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C778B"/>
    <w:rPr>
      <w:color w:val="954F72" w:themeColor="followedHyperlink"/>
      <w:u w:val="single"/>
    </w:rPr>
  </w:style>
  <w:style w:type="paragraph" w:customStyle="1" w:styleId="Default">
    <w:name w:val="Default"/>
    <w:rsid w:val="00BD4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9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efem-semed.blogspot.com/p/plano-de-ensino-anual-202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C2948-F3B1-491A-B37F-AA6C5607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1897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ANALICE</dc:creator>
  <cp:keywords/>
  <dc:description/>
  <cp:lastModifiedBy>Rafael Bastazini</cp:lastModifiedBy>
  <cp:revision>7</cp:revision>
  <cp:lastPrinted>2023-02-28T12:02:00Z</cp:lastPrinted>
  <dcterms:created xsi:type="dcterms:W3CDTF">2023-03-07T11:38:00Z</dcterms:created>
  <dcterms:modified xsi:type="dcterms:W3CDTF">2023-03-10T18:52:00Z</dcterms:modified>
</cp:coreProperties>
</file>