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2B" w:rsidRDefault="00C25942">
      <w:pPr>
        <w:shd w:val="clear" w:color="auto" w:fill="D99594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GEOGRAFIA</w:t>
      </w:r>
    </w:p>
    <w:p w:rsidR="00A5032B" w:rsidRDefault="00A503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a"/>
        <w:tblW w:w="106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7"/>
        <w:gridCol w:w="5676"/>
        <w:gridCol w:w="3909"/>
      </w:tblGrid>
      <w:tr w:rsidR="00A5032B" w:rsidTr="006B1514">
        <w:trPr>
          <w:jc w:val="center"/>
        </w:trPr>
        <w:tc>
          <w:tcPr>
            <w:tcW w:w="1097" w:type="dxa"/>
            <w:shd w:val="clear" w:color="auto" w:fill="E5B9B7"/>
            <w:vAlign w:val="center"/>
          </w:tcPr>
          <w:p w:rsidR="00A5032B" w:rsidRDefault="00C259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Questão</w:t>
            </w:r>
          </w:p>
        </w:tc>
        <w:tc>
          <w:tcPr>
            <w:tcW w:w="5676" w:type="dxa"/>
            <w:shd w:val="clear" w:color="auto" w:fill="E5B9B7"/>
            <w:vAlign w:val="center"/>
          </w:tcPr>
          <w:p w:rsidR="00A5032B" w:rsidRDefault="00C259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Resposta(s)</w:t>
            </w:r>
          </w:p>
        </w:tc>
        <w:tc>
          <w:tcPr>
            <w:tcW w:w="3909" w:type="dxa"/>
            <w:tcBorders>
              <w:bottom w:val="single" w:sz="4" w:space="0" w:color="000000"/>
            </w:tcBorders>
            <w:shd w:val="clear" w:color="auto" w:fill="E5B9B7"/>
          </w:tcPr>
          <w:p w:rsidR="006B1514" w:rsidRDefault="00C25942" w:rsidP="006B151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Habilidade(s)</w:t>
            </w:r>
          </w:p>
        </w:tc>
      </w:tr>
      <w:tr w:rsidR="006B1514" w:rsidTr="006B1514">
        <w:trPr>
          <w:trHeight w:val="2426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Default="006B1514" w:rsidP="00D62E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65978B" wp14:editId="52735EC6">
                  <wp:extent cx="2126884" cy="672341"/>
                  <wp:effectExtent l="0" t="0" r="698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134" t="25960" r="24725" b="45845"/>
                          <a:stretch/>
                        </pic:blipFill>
                        <pic:spPr bwMode="auto">
                          <a:xfrm>
                            <a:off x="0" y="0"/>
                            <a:ext cx="2162699" cy="68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07C35F" wp14:editId="57DEED80">
                  <wp:extent cx="2255732" cy="682881"/>
                  <wp:effectExtent l="0" t="0" r="0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134" t="59315" r="23868" b="13223"/>
                          <a:stretch/>
                        </pic:blipFill>
                        <pic:spPr bwMode="auto">
                          <a:xfrm>
                            <a:off x="0" y="0"/>
                            <a:ext cx="2269875" cy="687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tcBorders>
              <w:bottom w:val="nil"/>
            </w:tcBorders>
            <w:vAlign w:val="center"/>
          </w:tcPr>
          <w:p w:rsidR="006B1514" w:rsidRPr="006B1514" w:rsidRDefault="006B1514" w:rsidP="006B151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(CG.</w:t>
            </w: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EF02GE07.</w:t>
            </w:r>
            <w:proofErr w:type="gramEnd"/>
            <w:r w:rsidRPr="006B1514">
              <w:rPr>
                <w:rFonts w:ascii="Arial" w:hAnsi="Arial" w:cs="Arial"/>
                <w:sz w:val="24"/>
                <w:szCs w:val="24"/>
              </w:rPr>
              <w:t>s) Descrever as atividades econômicas (minerais, agropecuárias, industriais) de diferentes lugares, identificando os impactos ambientais.</w:t>
            </w:r>
          </w:p>
          <w:p w:rsidR="006B1514" w:rsidRDefault="006B1514" w:rsidP="006B1514">
            <w:pPr>
              <w:jc w:val="both"/>
              <w:rPr>
                <w:sz w:val="24"/>
                <w:szCs w:val="24"/>
              </w:rPr>
            </w:pPr>
          </w:p>
          <w:p w:rsidR="006B1514" w:rsidRDefault="006B1514" w:rsidP="006B1514">
            <w:pPr>
              <w:jc w:val="both"/>
              <w:rPr>
                <w:sz w:val="24"/>
                <w:szCs w:val="24"/>
              </w:rPr>
            </w:pPr>
          </w:p>
          <w:p w:rsidR="006B1514" w:rsidRDefault="006B1514" w:rsidP="006B1514">
            <w:pPr>
              <w:jc w:val="both"/>
              <w:rPr>
                <w:sz w:val="24"/>
                <w:szCs w:val="24"/>
              </w:rPr>
            </w:pPr>
          </w:p>
          <w:p w:rsidR="006B1514" w:rsidRDefault="006B1514" w:rsidP="006B1514">
            <w:pPr>
              <w:jc w:val="both"/>
              <w:rPr>
                <w:sz w:val="24"/>
                <w:szCs w:val="24"/>
              </w:rPr>
            </w:pPr>
          </w:p>
          <w:p w:rsidR="006B1514" w:rsidRDefault="006B1514" w:rsidP="006B1514">
            <w:pPr>
              <w:jc w:val="both"/>
              <w:rPr>
                <w:sz w:val="24"/>
                <w:szCs w:val="24"/>
              </w:rPr>
            </w:pPr>
          </w:p>
          <w:p w:rsidR="006B1514" w:rsidRDefault="006B1514" w:rsidP="006B15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B1514" w:rsidTr="006B1514">
        <w:trPr>
          <w:trHeight w:val="1272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Default="006B1514" w:rsidP="00D62E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A271C" wp14:editId="1DCB2E52">
                  <wp:extent cx="2277947" cy="730332"/>
                  <wp:effectExtent l="0" t="0" r="8255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586" t="24893" r="25304" b="47099"/>
                          <a:stretch/>
                        </pic:blipFill>
                        <pic:spPr bwMode="auto">
                          <a:xfrm>
                            <a:off x="0" y="0"/>
                            <a:ext cx="2297134" cy="73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BCCEC4" wp14:editId="6454F9E9">
                  <wp:extent cx="2436337" cy="705996"/>
                  <wp:effectExtent l="0" t="0" r="254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926" t="59350" r="23868" b="13741"/>
                          <a:stretch/>
                        </pic:blipFill>
                        <pic:spPr bwMode="auto">
                          <a:xfrm>
                            <a:off x="0" y="0"/>
                            <a:ext cx="2458087" cy="71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tcBorders>
              <w:bottom w:val="nil"/>
            </w:tcBorders>
            <w:vAlign w:val="center"/>
          </w:tcPr>
          <w:p w:rsidR="006B1514" w:rsidRDefault="006B15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B1514" w:rsidT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Default="006B1514" w:rsidP="00D62E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44F24" wp14:editId="5F5CD658">
                  <wp:extent cx="1748962" cy="1012879"/>
                  <wp:effectExtent l="0" t="0" r="381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4174" t="31868" r="18392" b="39872"/>
                          <a:stretch/>
                        </pic:blipFill>
                        <pic:spPr bwMode="auto">
                          <a:xfrm>
                            <a:off x="0" y="0"/>
                            <a:ext cx="1767307" cy="102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97C5A3" wp14:editId="6485C59F">
                  <wp:extent cx="2119745" cy="995305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4174" t="63841" r="18392" b="13247"/>
                          <a:stretch/>
                        </pic:blipFill>
                        <pic:spPr bwMode="auto">
                          <a:xfrm>
                            <a:off x="0" y="0"/>
                            <a:ext cx="2160858" cy="1014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tcBorders>
              <w:bottom w:val="nil"/>
            </w:tcBorders>
            <w:vAlign w:val="center"/>
          </w:tcPr>
          <w:p w:rsidR="006B1514" w:rsidRDefault="006B15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B1514" w:rsidT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Pr="004533CA" w:rsidRDefault="006B1514" w:rsidP="00D62E11">
            <w:pPr>
              <w:jc w:val="center"/>
              <w:rPr>
                <w:rFonts w:ascii="Arial" w:hAnsi="Arial" w:cs="Arial"/>
                <w:noProof/>
              </w:rPr>
            </w:pPr>
            <w:r w:rsidRPr="004533CA">
              <w:rPr>
                <w:rFonts w:ascii="Arial" w:hAnsi="Arial" w:cs="Arial"/>
                <w:noProof/>
              </w:rPr>
              <w:t>AGRICULTURA – EXTRATIVISMO</w:t>
            </w:r>
          </w:p>
          <w:p w:rsidR="006B1514" w:rsidRDefault="006B1514" w:rsidP="00D62E11">
            <w:pPr>
              <w:jc w:val="center"/>
              <w:rPr>
                <w:noProof/>
              </w:rPr>
            </w:pPr>
            <w:r w:rsidRPr="004533CA">
              <w:rPr>
                <w:rFonts w:ascii="Arial" w:hAnsi="Arial" w:cs="Arial"/>
                <w:noProof/>
              </w:rPr>
              <w:t>PECUÁRIA – INDÚSTRIA</w:t>
            </w:r>
            <w:r>
              <w:rPr>
                <w:noProof/>
              </w:rPr>
              <w:t xml:space="preserve"> </w:t>
            </w:r>
          </w:p>
        </w:tc>
        <w:tc>
          <w:tcPr>
            <w:tcW w:w="3909" w:type="dxa"/>
            <w:vMerge/>
            <w:tcBorders>
              <w:bottom w:val="nil"/>
            </w:tcBorders>
            <w:vAlign w:val="center"/>
          </w:tcPr>
          <w:p w:rsidR="006B1514" w:rsidRDefault="006B15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B1514" w:rsidT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Default="006B1514" w:rsidP="00D62E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B4292" wp14:editId="1435C4C4">
                  <wp:extent cx="2400777" cy="850790"/>
                  <wp:effectExtent l="0" t="0" r="0" b="6985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262" t="31575" r="28850" b="42020"/>
                          <a:stretch/>
                        </pic:blipFill>
                        <pic:spPr bwMode="auto">
                          <a:xfrm>
                            <a:off x="0" y="0"/>
                            <a:ext cx="2401637" cy="85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CA5211" wp14:editId="05BB3F3B">
                  <wp:extent cx="2400777" cy="794771"/>
                  <wp:effectExtent l="0" t="0" r="0" b="5715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262" t="58721" r="28850" b="16613"/>
                          <a:stretch/>
                        </pic:blipFill>
                        <pic:spPr bwMode="auto">
                          <a:xfrm>
                            <a:off x="0" y="0"/>
                            <a:ext cx="2401637" cy="79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tcBorders>
              <w:bottom w:val="nil"/>
            </w:tcBorders>
            <w:vAlign w:val="center"/>
          </w:tcPr>
          <w:p w:rsidR="006B1514" w:rsidRDefault="006B15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B1514" w:rsidT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Pr="004533CA" w:rsidRDefault="006B1514" w:rsidP="00D62E1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Toda a ação que gera produção e movimenta a economia de uma determinada região ou comunidade.</w:t>
            </w:r>
          </w:p>
        </w:tc>
        <w:tc>
          <w:tcPr>
            <w:tcW w:w="3909" w:type="dxa"/>
            <w:vMerge/>
            <w:tcBorders>
              <w:bottom w:val="nil"/>
            </w:tcBorders>
            <w:vAlign w:val="center"/>
          </w:tcPr>
          <w:p w:rsidR="006B1514" w:rsidRDefault="006B15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B1514" w:rsidT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6" w:type="dxa"/>
            <w:vAlign w:val="center"/>
          </w:tcPr>
          <w:p w:rsidR="006B1514" w:rsidRDefault="006B1514" w:rsidP="00D62E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56105" wp14:editId="6117EB8F">
                  <wp:extent cx="3423082" cy="1594460"/>
                  <wp:effectExtent l="0" t="0" r="6350" b="635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416" t="34499" r="19874" b="16028"/>
                          <a:stretch/>
                        </pic:blipFill>
                        <pic:spPr bwMode="auto">
                          <a:xfrm>
                            <a:off x="0" y="0"/>
                            <a:ext cx="3423403" cy="159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tcBorders>
              <w:bottom w:val="nil"/>
            </w:tcBorders>
            <w:vAlign w:val="center"/>
          </w:tcPr>
          <w:p w:rsidR="006B1514" w:rsidRDefault="006B15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 w:rsidT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  <w:proofErr w:type="gramEnd"/>
          </w:p>
        </w:tc>
        <w:tc>
          <w:tcPr>
            <w:tcW w:w="5676" w:type="dxa"/>
            <w:vAlign w:val="center"/>
          </w:tcPr>
          <w:p w:rsidR="00D62E11" w:rsidRDefault="00D62E11" w:rsidP="00D62E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4B8C5" wp14:editId="49214604">
                  <wp:extent cx="3749564" cy="943660"/>
                  <wp:effectExtent l="0" t="0" r="3810" b="889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418" t="37674" r="19747" b="35541"/>
                          <a:stretch/>
                        </pic:blipFill>
                        <pic:spPr bwMode="auto">
                          <a:xfrm>
                            <a:off x="0" y="0"/>
                            <a:ext cx="3762637" cy="94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tcBorders>
              <w:top w:val="nil"/>
            </w:tcBorders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9</w:t>
            </w:r>
            <w:proofErr w:type="gramEnd"/>
          </w:p>
        </w:tc>
        <w:tc>
          <w:tcPr>
            <w:tcW w:w="5676" w:type="dxa"/>
            <w:vAlign w:val="center"/>
          </w:tcPr>
          <w:p w:rsidR="00D62E11" w:rsidRDefault="00D62E11" w:rsidP="00D62E1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87E963" wp14:editId="25113DF4">
                  <wp:extent cx="2823667" cy="2640657"/>
                  <wp:effectExtent l="0" t="0" r="0" b="7620"/>
                  <wp:docPr id="95" name="Imagem 95" descr="Tabel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95" descr="Tabela&#10;&#10;Descrição gerada automaticament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2" t="11711" r="13308" b="33869"/>
                          <a:stretch/>
                        </pic:blipFill>
                        <pic:spPr bwMode="auto">
                          <a:xfrm>
                            <a:off x="0" y="0"/>
                            <a:ext cx="2833989" cy="265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6" w:type="dxa"/>
            <w:vAlign w:val="center"/>
          </w:tcPr>
          <w:p w:rsidR="00D62E11" w:rsidRPr="00CB4B52" w:rsidRDefault="00D62E11" w:rsidP="00D62E1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B4B52">
              <w:rPr>
                <w:rFonts w:ascii="Arial" w:hAnsi="Arial" w:cs="Arial"/>
                <w:noProof/>
                <w:sz w:val="24"/>
                <w:szCs w:val="24"/>
              </w:rPr>
              <w:t>D</w:t>
            </w:r>
            <w:r w:rsidR="00CB4B52" w:rsidRPr="00CB4B52">
              <w:rPr>
                <w:rFonts w:ascii="Arial" w:hAnsi="Arial" w:cs="Arial"/>
                <w:noProof/>
                <w:sz w:val="24"/>
                <w:szCs w:val="24"/>
              </w:rPr>
              <w:t>esmatamento</w:t>
            </w:r>
            <w:r w:rsidRPr="00CB4B52">
              <w:rPr>
                <w:rFonts w:ascii="Arial" w:hAnsi="Arial" w:cs="Arial"/>
                <w:noProof/>
                <w:sz w:val="24"/>
                <w:szCs w:val="24"/>
              </w:rPr>
              <w:t xml:space="preserve"> – Q</w:t>
            </w:r>
            <w:r w:rsidR="00CB4B52" w:rsidRPr="00CB4B52">
              <w:rPr>
                <w:rFonts w:ascii="Arial" w:hAnsi="Arial" w:cs="Arial"/>
                <w:noProof/>
                <w:sz w:val="24"/>
                <w:szCs w:val="24"/>
              </w:rPr>
              <w:t>ueimada</w:t>
            </w:r>
            <w:r w:rsidRPr="00CB4B52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Resposta pessoal. </w:t>
            </w:r>
          </w:p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Espera-se que o/a discente entenda que o extrativismo é uma atividade econômica voltada para a extração de recursos da natureza, seja mineral, vegetal ou animal.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O extrativismo é importante por empregar contingentes populacionais expressivos e ser a base econômica de várias famílias no país.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Sim. Nosso estado “possui significativas jazidas de ferro, manganês, calcário, mármore e estanho, com destaque para o maciço de Urucum, em que há uma expressiva jazida de minério de ferro e manganês” (SILVA, 2021, on-line).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Resposta pessoal.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MINERAL – MINERAL</w:t>
            </w:r>
          </w:p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VEGETAL - VEGETAL</w:t>
            </w:r>
          </w:p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VEGETAL – ANIMAL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a) Sim. Extração de minério de ferro e manganês.</w:t>
            </w:r>
          </w:p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b) Resposta pessoal.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a) ( A ) </w:t>
            </w:r>
            <w:r w:rsidR="00CB4B52">
              <w:rPr>
                <w:rFonts w:ascii="Arial" w:hAnsi="Arial" w:cs="Arial"/>
                <w:noProof/>
                <w:sz w:val="24"/>
                <w:szCs w:val="24"/>
              </w:rPr>
              <w:t>Q</w:t>
            </w:r>
            <w:r w:rsidR="00CB4B52" w:rsidRPr="004533CA">
              <w:rPr>
                <w:rFonts w:ascii="Arial" w:hAnsi="Arial" w:cs="Arial"/>
                <w:noProof/>
                <w:sz w:val="24"/>
                <w:szCs w:val="24"/>
              </w:rPr>
              <w:t>ueimada criminosa por fazendeiros transformada em incêndios de grande proporção no pantanal.</w:t>
            </w:r>
          </w:p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b) 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827BF4" wp14:editId="25DA0FF7">
                  <wp:extent cx="4150969" cy="1133475"/>
                  <wp:effectExtent l="0" t="0" r="254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7744" t="65603" r="27235" b="12529"/>
                          <a:stretch/>
                        </pic:blipFill>
                        <pic:spPr bwMode="auto">
                          <a:xfrm>
                            <a:off x="0" y="0"/>
                            <a:ext cx="4157262" cy="113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c)  A </w:t>
            </w:r>
            <w:r w:rsidR="00CB4B52"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investigação começou com a análise de imagens de satélites da nasa e verificou-se que as queimadas começaram dentro de quatro fazendas </w:t>
            </w:r>
            <w:r w:rsidR="00CB4B52" w:rsidRPr="004533C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e se espalharam.</w:t>
            </w:r>
          </w:p>
          <w:p w:rsidR="00D62E11" w:rsidRPr="004533CA" w:rsidRDefault="00CB4B52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d) o nome dessa operação é "matáá", que significa fogo no idioma de uma tribo indígena do pantanal.</w:t>
            </w:r>
          </w:p>
        </w:tc>
        <w:tc>
          <w:tcPr>
            <w:tcW w:w="3909" w:type="dxa"/>
            <w:vMerge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2E11">
        <w:trPr>
          <w:trHeight w:val="368"/>
          <w:jc w:val="center"/>
        </w:trPr>
        <w:tc>
          <w:tcPr>
            <w:tcW w:w="1097" w:type="dxa"/>
            <w:vAlign w:val="center"/>
          </w:tcPr>
          <w:p w:rsidR="00D62E11" w:rsidRPr="006B1514" w:rsidRDefault="00D62E11" w:rsidP="00D62E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5676" w:type="dxa"/>
            <w:vAlign w:val="center"/>
          </w:tcPr>
          <w:p w:rsidR="00D62E11" w:rsidRPr="004533CA" w:rsidRDefault="00D62E11" w:rsidP="00D62E1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(A) A </w:t>
            </w:r>
            <w:r w:rsidR="00CB4B52" w:rsidRPr="004533C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poluição do ar, o desmatamento, a extinção de espécies de animais e a degradação do solo.</w:t>
            </w:r>
          </w:p>
        </w:tc>
        <w:tc>
          <w:tcPr>
            <w:tcW w:w="3909" w:type="dxa"/>
            <w:vAlign w:val="center"/>
          </w:tcPr>
          <w:p w:rsidR="00D62E11" w:rsidRDefault="00D62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A345C8" wp14:editId="47B8D555">
                  <wp:extent cx="2337699" cy="786307"/>
                  <wp:effectExtent l="0" t="0" r="5715" b="0"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675" t="14187" r="29530" b="61405"/>
                          <a:stretch/>
                        </pic:blipFill>
                        <pic:spPr bwMode="auto">
                          <a:xfrm>
                            <a:off x="0" y="0"/>
                            <a:ext cx="2338952" cy="78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DD0941" wp14:editId="72B8C140">
                  <wp:extent cx="2327275" cy="627321"/>
                  <wp:effectExtent l="0" t="0" r="0" b="1905"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862" t="40574" r="29530" b="39955"/>
                          <a:stretch/>
                        </pic:blipFill>
                        <pic:spPr bwMode="auto">
                          <a:xfrm>
                            <a:off x="0" y="0"/>
                            <a:ext cx="2328267" cy="62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1514" w:rsidRDefault="006B1514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DAAEC2" wp14:editId="446F21B7">
                  <wp:extent cx="2326789" cy="754911"/>
                  <wp:effectExtent l="0" t="0" r="0" b="7620"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0056" t="61685" r="29344" b="14884"/>
                          <a:stretch/>
                        </pic:blipFill>
                        <pic:spPr bwMode="auto">
                          <a:xfrm>
                            <a:off x="0" y="0"/>
                            <a:ext cx="2327790" cy="755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(CG.</w:t>
            </w:r>
            <w:proofErr w:type="gramStart"/>
            <w:r w:rsidRPr="006B1514">
              <w:rPr>
                <w:rFonts w:ascii="Arial" w:hAnsi="Arial" w:cs="Arial"/>
                <w:sz w:val="24"/>
                <w:szCs w:val="24"/>
              </w:rPr>
              <w:t>EF02GE11.</w:t>
            </w:r>
            <w:proofErr w:type="gramEnd"/>
            <w:r w:rsidRPr="006B1514">
              <w:rPr>
                <w:rFonts w:ascii="Arial" w:hAnsi="Arial" w:cs="Arial"/>
                <w:sz w:val="24"/>
                <w:szCs w:val="24"/>
              </w:rPr>
              <w:t>s) Reconhecer a importância do solo e da água para a vida, identificando seus diferentes usos (plantações e extração de materiais, entre outras possibilidades) e os impactos desses usos no cotidiano da cidade e do campo.</w:t>
            </w: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1514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6D5021" wp14:editId="5AA7FC58">
                  <wp:extent cx="3172128" cy="1049347"/>
                  <wp:effectExtent l="0" t="0" r="0" b="0"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469" t="37993" r="22198" b="29448"/>
                          <a:stretch/>
                        </pic:blipFill>
                        <pic:spPr bwMode="auto">
                          <a:xfrm>
                            <a:off x="0" y="0"/>
                            <a:ext cx="3172442" cy="1049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88ADA2" wp14:editId="0B7A0EC0">
                  <wp:extent cx="2390698" cy="659848"/>
                  <wp:effectExtent l="0" t="0" r="0" b="6985"/>
                  <wp:docPr id="119" name="Imagem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581" t="26154" r="23169" b="47703"/>
                          <a:stretch/>
                        </pic:blipFill>
                        <pic:spPr bwMode="auto">
                          <a:xfrm>
                            <a:off x="0" y="0"/>
                            <a:ext cx="2417428" cy="66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9488A1" wp14:editId="314A8120">
                  <wp:extent cx="2409245" cy="674089"/>
                  <wp:effectExtent l="0" t="0" r="0" b="0"/>
                  <wp:docPr id="120" name="Image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437" t="52050" r="23010" b="21298"/>
                          <a:stretch/>
                        </pic:blipFill>
                        <pic:spPr bwMode="auto">
                          <a:xfrm>
                            <a:off x="0" y="0"/>
                            <a:ext cx="2429081" cy="67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86D0A" wp14:editId="7F8BC5E3">
                  <wp:extent cx="2099144" cy="748392"/>
                  <wp:effectExtent l="0" t="0" r="0" b="0"/>
                  <wp:docPr id="124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3438" t="17028" r="22892" b="48936"/>
                          <a:stretch/>
                        </pic:blipFill>
                        <pic:spPr bwMode="auto">
                          <a:xfrm>
                            <a:off x="0" y="0"/>
                            <a:ext cx="2112625" cy="75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338A94" wp14:editId="44582602">
                  <wp:extent cx="2530774" cy="691570"/>
                  <wp:effectExtent l="0" t="0" r="3175" b="0"/>
                  <wp:docPr id="125" name="Imagem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3305" t="55998" r="22886" b="17847"/>
                          <a:stretch/>
                        </pic:blipFill>
                        <pic:spPr bwMode="auto">
                          <a:xfrm>
                            <a:off x="0" y="0"/>
                            <a:ext cx="2538081" cy="69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5E033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SIM (JUSTIFICATIVA PESSOAL).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6F731" wp14:editId="7A35CBD1">
                  <wp:extent cx="3076186" cy="1979323"/>
                  <wp:effectExtent l="0" t="0" r="0" b="1905"/>
                  <wp:docPr id="126" name="Image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304" t="16531" r="23030" b="22048"/>
                          <a:stretch/>
                        </pic:blipFill>
                        <pic:spPr bwMode="auto">
                          <a:xfrm>
                            <a:off x="0" y="0"/>
                            <a:ext cx="3076862" cy="197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919E4" wp14:editId="2FC34188">
                  <wp:extent cx="2631882" cy="1946406"/>
                  <wp:effectExtent l="0" t="0" r="0" b="0"/>
                  <wp:docPr id="127" name="Imagem 127" descr="Uma imagem contendo Tex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m 127" descr="Uma imagem contendo Texto&#10;&#10;Descrição gerada automaticamente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0" t="13614" r="13876" b="38166"/>
                          <a:stretch/>
                        </pic:blipFill>
                        <pic:spPr bwMode="auto">
                          <a:xfrm>
                            <a:off x="0" y="0"/>
                            <a:ext cx="2650822" cy="196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5C210" wp14:editId="07E2E0D8">
                  <wp:extent cx="3194901" cy="628153"/>
                  <wp:effectExtent l="0" t="0" r="5715" b="635"/>
                  <wp:docPr id="128" name="Imagem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2053" t="66365" r="22198" b="14139"/>
                          <a:stretch/>
                        </pic:blipFill>
                        <pic:spPr bwMode="auto">
                          <a:xfrm>
                            <a:off x="0" y="0"/>
                            <a:ext cx="3196299" cy="62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869DB" wp14:editId="7A61B08D">
                  <wp:extent cx="2409245" cy="1114146"/>
                  <wp:effectExtent l="0" t="0" r="0" b="0"/>
                  <wp:docPr id="134" name="Imagem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332" t="37990" r="22476" b="16611"/>
                          <a:stretch/>
                        </pic:blipFill>
                        <pic:spPr bwMode="auto">
                          <a:xfrm>
                            <a:off x="0" y="0"/>
                            <a:ext cx="2416528" cy="1117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5676" w:type="dxa"/>
            <w:vAlign w:val="center"/>
          </w:tcPr>
          <w:p w:rsidR="006B1514" w:rsidRDefault="006B1514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F01B1" wp14:editId="0AB0AF82">
                  <wp:extent cx="1558456" cy="644055"/>
                  <wp:effectExtent l="0" t="0" r="3810" b="3810"/>
                  <wp:docPr id="135" name="Imagem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0347" t="64880" r="22460" b="15131"/>
                          <a:stretch/>
                        </pic:blipFill>
                        <pic:spPr bwMode="auto">
                          <a:xfrm>
                            <a:off x="0" y="0"/>
                            <a:ext cx="1559037" cy="6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480BB8">
            <w:pPr>
              <w:ind w:left="3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a) Erosão é todo e qualquer desgaste dos solos e das rochas em que há o transporte de pequenos detritos de um lugar para outro.</w:t>
            </w:r>
          </w:p>
          <w:p w:rsidR="006B1514" w:rsidRPr="004533CA" w:rsidRDefault="00480BB8" w:rsidP="00480BB8">
            <w:pPr>
              <w:ind w:left="37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b) </w:t>
            </w:r>
            <w:r w:rsidR="006B1514" w:rsidRPr="004533CA">
              <w:rPr>
                <w:rFonts w:ascii="Arial" w:hAnsi="Arial" w:cs="Arial"/>
                <w:bCs/>
                <w:sz w:val="24"/>
                <w:szCs w:val="24"/>
              </w:rPr>
              <w:t>(B) existe na natureza mesmo sem a interferência do homem.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bCs/>
                <w:noProof/>
                <w:sz w:val="24"/>
                <w:szCs w:val="24"/>
              </w:rPr>
              <w:t>c) À medida que o ser humano altera a composição da superfície terrestre, ele pode intensificar a erosão e os seus efeitos, provocando graves prejuízos ao solo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a) Remoção da vegetação das margens dos rios.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b) Os rios perdem a capacidade de navegação, haja vista que os bancos de areia que se formam atrapalham a passagem das embarcações, além de diminuírem a velocidade da vazão. Além disso, a água desses rios, ao encontrar tantos obstáculos, desvia-se, podendo atingir espaços onde antes não existiam cursos d'água, incluindo ruas e casas, causando, portanto, as enchentes urbanas.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a) (X) prejudicar a vida na Terra.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b) (X) o aumento da temperatura do planeta.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c) (X) como evitar o aquecimento global.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a) Uma das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CONSEQUÊNCIAS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do aumento da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TEMPERATURA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no planeta é o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AQUECIMENTO GLOBAL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b) O aumento do calor faz crescer os desertos no planeta e provoca a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MORTE DE MUITOS ANIMAIS E PLANTAS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5676" w:type="dxa"/>
            <w:vAlign w:val="center"/>
          </w:tcPr>
          <w:p w:rsidR="00480BB8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“O desequilíbrio ecológico ocorre quando algum elemento (animal ou vegetal) de um ecossistema é 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 xml:space="preserve">reduzido em quantidade, adicionado ou subtraído. Esta mudança pode originar reações em cadeia e repercutir diretamente no funcionamento do ecossistema” </w:t>
            </w:r>
          </w:p>
          <w:p w:rsidR="006B1514" w:rsidRPr="00480BB8" w:rsidRDefault="006B1514" w:rsidP="00480BB8">
            <w:pPr>
              <w:jc w:val="right"/>
              <w:rPr>
                <w:rFonts w:ascii="Arial" w:hAnsi="Arial" w:cs="Arial"/>
                <w:noProof/>
                <w:sz w:val="16"/>
                <w:szCs w:val="16"/>
              </w:rPr>
            </w:pPr>
            <w:r w:rsidRPr="00480BB8">
              <w:rPr>
                <w:rFonts w:ascii="Arial" w:hAnsi="Arial" w:cs="Arial"/>
                <w:noProof/>
                <w:sz w:val="16"/>
                <w:szCs w:val="16"/>
              </w:rPr>
              <w:t>(Fonte: http://www.geografia.seed.pr.gov.br/modules/conteudo/conteudo.php?conteudo=261, 2021).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34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a) O desequilíbrio ecológico ocorre quando algum elemento (animal ou vegetal) de um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ECOSSISTEMA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é alterado. Esta mudança pode originar reações em cadeia e repercutir diretamente no funcionamento do ecossistema.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b) O desequilíbrio ecológico pode ser resultante de atividades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HUMANAS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desordenadas como: poluição atmosférica,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POLUIÇÃO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dos rios, lagos, mares e oceanos,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DESMATAMENTO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de florestas, matas ciliares e mangues, depredação e captura de espécies para comércio, sobrepesca (captura excessiva de peixes muito jovens e em época reprodutiva), </w:t>
            </w:r>
            <w:r w:rsidRPr="004533C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t>AQUECIMENTO GLOBAL</w:t>
            </w:r>
            <w:r w:rsidRPr="004533CA">
              <w:rPr>
                <w:rFonts w:ascii="Arial" w:hAnsi="Arial" w:cs="Arial"/>
                <w:noProof/>
                <w:sz w:val="24"/>
                <w:szCs w:val="24"/>
              </w:rPr>
              <w:t xml:space="preserve"> global (efeito estufa), entre outros.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14">
        <w:trPr>
          <w:trHeight w:val="368"/>
          <w:jc w:val="center"/>
        </w:trPr>
        <w:tc>
          <w:tcPr>
            <w:tcW w:w="1097" w:type="dxa"/>
            <w:vAlign w:val="center"/>
          </w:tcPr>
          <w:p w:rsidR="006B1514" w:rsidRPr="006B1514" w:rsidRDefault="006B1514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5676" w:type="dxa"/>
            <w:vAlign w:val="center"/>
          </w:tcPr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(2 e 3) Esgoto doméstico ou industrial.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(1) Gases de chaminés de indústrias.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(4) Efeito provocado pela difusão de som muito alto.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(1) Gases de escapamento de veículos.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(2 e 3) Aterro sanitário de lixo orgânico.</w:t>
            </w:r>
          </w:p>
          <w:p w:rsidR="006B1514" w:rsidRPr="004533CA" w:rsidRDefault="006B1514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(2 e 3) Agrotóxicos.</w:t>
            </w:r>
          </w:p>
        </w:tc>
        <w:tc>
          <w:tcPr>
            <w:tcW w:w="3909" w:type="dxa"/>
            <w:vMerge/>
            <w:vAlign w:val="center"/>
          </w:tcPr>
          <w:p w:rsidR="006B1514" w:rsidRPr="006B1514" w:rsidRDefault="006B1514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49B74A" wp14:editId="22095A0A">
                  <wp:extent cx="3187515" cy="866112"/>
                  <wp:effectExtent l="0" t="0" r="0" b="0"/>
                  <wp:docPr id="149" name="Imagem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2472" t="57243" r="21921" b="15880"/>
                          <a:stretch/>
                        </pic:blipFill>
                        <pic:spPr bwMode="auto">
                          <a:xfrm>
                            <a:off x="0" y="0"/>
                            <a:ext cx="3188197" cy="86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vAlign w:val="center"/>
          </w:tcPr>
          <w:p w:rsidR="00C91C97" w:rsidRPr="00C91C97" w:rsidRDefault="00C91C97" w:rsidP="00C91C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(CG.</w:t>
            </w:r>
            <w:proofErr w:type="gramStart"/>
            <w:r w:rsidRPr="00C91C97">
              <w:rPr>
                <w:rFonts w:ascii="Arial" w:hAnsi="Arial" w:cs="Arial"/>
                <w:sz w:val="24"/>
                <w:szCs w:val="24"/>
              </w:rPr>
              <w:t>EF03GE08.</w:t>
            </w:r>
            <w:proofErr w:type="gramEnd"/>
            <w:r w:rsidRPr="00C91C97">
              <w:rPr>
                <w:rFonts w:ascii="Arial" w:hAnsi="Arial" w:cs="Arial"/>
                <w:sz w:val="24"/>
                <w:szCs w:val="24"/>
              </w:rPr>
              <w:t xml:space="preserve">s) Relacionar a </w:t>
            </w:r>
            <w:proofErr w:type="spellStart"/>
            <w:r w:rsidRPr="00C91C97">
              <w:rPr>
                <w:rFonts w:ascii="Arial" w:hAnsi="Arial" w:cs="Arial"/>
                <w:sz w:val="24"/>
                <w:szCs w:val="24"/>
              </w:rPr>
              <w:t>rodução</w:t>
            </w:r>
            <w:proofErr w:type="spellEnd"/>
            <w:r w:rsidRPr="00C91C97">
              <w:rPr>
                <w:rFonts w:ascii="Arial" w:hAnsi="Arial" w:cs="Arial"/>
                <w:sz w:val="24"/>
                <w:szCs w:val="24"/>
              </w:rPr>
              <w:t xml:space="preserve"> de lixo doméstico ou da escola aos problemas causados pelo consumo excessivo e construir propostas para o consumo consciente, considerando a ampliação de hábitos de redução, reuso e reciclagem/descarte de materiais consumidos em casa, na escola e/ou no entorno.</w:t>
            </w: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D00866" wp14:editId="56DF17EE">
                  <wp:extent cx="3458091" cy="1518699"/>
                  <wp:effectExtent l="0" t="0" r="0" b="5715"/>
                  <wp:docPr id="150" name="Imagem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0251" t="39963" r="19425" b="12913"/>
                          <a:stretch/>
                        </pic:blipFill>
                        <pic:spPr bwMode="auto">
                          <a:xfrm>
                            <a:off x="0" y="0"/>
                            <a:ext cx="3458634" cy="151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A5EE5C" wp14:editId="43B624A6">
                  <wp:extent cx="2562225" cy="2447925"/>
                  <wp:effectExtent l="0" t="0" r="9525" b="9525"/>
                  <wp:docPr id="156" name="Imagem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10" t="14776" r="27400" b="9279"/>
                          <a:stretch/>
                        </pic:blipFill>
                        <pic:spPr bwMode="auto">
                          <a:xfrm>
                            <a:off x="0" y="0"/>
                            <a:ext cx="256222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39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A8DD5B" wp14:editId="1240B8DD">
                  <wp:extent cx="2932634" cy="2372035"/>
                  <wp:effectExtent l="0" t="0" r="1270" b="9525"/>
                  <wp:docPr id="163" name="Imagem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5129" t="15792" r="23718" b="10612"/>
                          <a:stretch/>
                        </pic:blipFill>
                        <pic:spPr bwMode="auto">
                          <a:xfrm>
                            <a:off x="0" y="0"/>
                            <a:ext cx="2932867" cy="237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676" w:type="dxa"/>
            <w:vAlign w:val="center"/>
          </w:tcPr>
          <w:p w:rsidR="00C91C97" w:rsidRPr="004533CA" w:rsidRDefault="00C91C97" w:rsidP="005E033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RESPOSTA PESSOAL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0B0BA" wp14:editId="2D88C37C">
                  <wp:extent cx="2113255" cy="1270351"/>
                  <wp:effectExtent l="0" t="0" r="1905" b="6350"/>
                  <wp:docPr id="91" name="Imagem 91" descr="Interface gráfica do usuário, Aplicativ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m 91" descr="Interface gráfica do usuário, Aplicativo&#10;&#10;Descrição gerada automaticamente"/>
                          <pic:cNvPicPr/>
                        </pic:nvPicPr>
                        <pic:blipFill rotWithShape="1">
                          <a:blip r:embed="rId30"/>
                          <a:srcRect l="30845" t="31778" r="32277" b="28789"/>
                          <a:stretch/>
                        </pic:blipFill>
                        <pic:spPr bwMode="auto">
                          <a:xfrm>
                            <a:off x="0" y="0"/>
                            <a:ext cx="2114385" cy="127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045CF" wp14:editId="55430744">
                  <wp:extent cx="1759789" cy="2597062"/>
                  <wp:effectExtent l="0" t="0" r="0" b="0"/>
                  <wp:docPr id="170" name="Imagem 170" descr="Diagram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m 170" descr="Diagrama&#10;&#10;Descrição gerada automaticamente com confiança baixa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6" t="9829" r="26870" b="23706"/>
                          <a:stretch/>
                        </pic:blipFill>
                        <pic:spPr bwMode="auto">
                          <a:xfrm>
                            <a:off x="0" y="0"/>
                            <a:ext cx="1765003" cy="260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A994B" wp14:editId="055780B5">
                  <wp:extent cx="1923690" cy="1362974"/>
                  <wp:effectExtent l="0" t="0" r="635" b="889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2128" t="18466" r="24314" b="39242"/>
                          <a:stretch/>
                        </pic:blipFill>
                        <pic:spPr bwMode="auto">
                          <a:xfrm>
                            <a:off x="0" y="0"/>
                            <a:ext cx="1923988" cy="136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44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F1448C" wp14:editId="2ADF6974">
                  <wp:extent cx="1977949" cy="2251312"/>
                  <wp:effectExtent l="0" t="0" r="381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3569" t="21175" r="11926" b="8965"/>
                          <a:stretch/>
                        </pic:blipFill>
                        <pic:spPr bwMode="auto">
                          <a:xfrm>
                            <a:off x="0" y="0"/>
                            <a:ext cx="1978332" cy="225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5676" w:type="dxa"/>
            <w:vAlign w:val="center"/>
          </w:tcPr>
          <w:p w:rsidR="00C91C97" w:rsidRPr="004533CA" w:rsidRDefault="00C91C97" w:rsidP="005E033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RESPOSTA PESSOAL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5676" w:type="dxa"/>
            <w:vAlign w:val="center"/>
          </w:tcPr>
          <w:p w:rsidR="00C91C97" w:rsidRPr="004533CA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a) O problema do lixo em aldeias indígenas.</w:t>
            </w:r>
          </w:p>
          <w:p w:rsidR="00C91C97" w:rsidRPr="004533CA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b) Resposta pessoal. Espera-se que a/o discente reconheça que não.</w:t>
            </w:r>
          </w:p>
          <w:p w:rsidR="00C91C97" w:rsidRPr="004533CA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c) Limpeza urbana e o manejo de resíduos sólidos (coleta de lixo). Aterro sanitário.</w:t>
            </w:r>
          </w:p>
          <w:p w:rsidR="00C91C97" w:rsidRPr="004533CA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4533CA">
              <w:rPr>
                <w:rFonts w:ascii="Arial" w:hAnsi="Arial" w:cs="Arial"/>
                <w:noProof/>
                <w:sz w:val="24"/>
                <w:szCs w:val="24"/>
              </w:rPr>
              <w:t>d) Coletores de lixo.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Os lixões não cheguem normas ambientais, o chorume que produz contamina a terra e a água e ocorrem incêndios constantes. Os riscos para a saúde dos catadores passam pela fadiga constantes no final do dia, doenças de pele e respiratórias, infecções, entre outras.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Resposta pessoal.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a) Resposta pessoal. Espera-se que a/o discente entenda que é necessário separar os resíduos produzidos em recicláveis e não-recicláveis.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b) “Entre os principais desafios para que a reciclagem se torne uma prática mais comum no território brasileiro estão: a falta de conhecimento por parte da população de como a reciclagem é feita, a pouca oferta de coleta seletiva pelo país, a dificuldade em alcançar uma maior viabilidade econômica, a ausência de estrutura física de coleta e triagem, o número reduzido de profissionais qualificados, a não adoção da logística reversa, etc.” (Fonte: https://ambscience.com/, 2021).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Resposta pessoal.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(C) A água é um elemento essencial na nossa alimentação, pois funciona como um solvente no funcionamento de todos os sistemas e órgãos, como meio de transporte para os nutrientes e na regulação da temperatura corporal.</w:t>
            </w:r>
          </w:p>
        </w:tc>
        <w:tc>
          <w:tcPr>
            <w:tcW w:w="3909" w:type="dxa"/>
            <w:vMerge w:val="restart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(CG.</w:t>
            </w:r>
            <w:proofErr w:type="gramStart"/>
            <w:r w:rsidRPr="00C91C97">
              <w:rPr>
                <w:rFonts w:ascii="Arial" w:hAnsi="Arial" w:cs="Arial"/>
                <w:sz w:val="24"/>
                <w:szCs w:val="24"/>
              </w:rPr>
              <w:t>EF03GE09.</w:t>
            </w:r>
            <w:proofErr w:type="gramEnd"/>
            <w:r w:rsidRPr="00C91C97">
              <w:rPr>
                <w:rFonts w:ascii="Arial" w:hAnsi="Arial" w:cs="Arial"/>
                <w:sz w:val="24"/>
                <w:szCs w:val="24"/>
              </w:rPr>
              <w:t>s ) Investigar os usos dos recursos naturais, com destaque para os usos da água em atividades cotidianas (alimentação, higiene, cultivo de plantas etc.), e discutir os problemas ambientais provocados por esses usos.</w:t>
            </w: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DD62A0" wp14:editId="631D8C02">
                  <wp:extent cx="3567868" cy="804848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8809" t="27105" r="18948" b="47920"/>
                          <a:stretch/>
                        </pic:blipFill>
                        <pic:spPr bwMode="auto">
                          <a:xfrm>
                            <a:off x="0" y="0"/>
                            <a:ext cx="3568652" cy="8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6" w:type="dxa"/>
            <w:vAlign w:val="center"/>
          </w:tcPr>
          <w:p w:rsidR="00C91C97" w:rsidRPr="00B4607F" w:rsidRDefault="00C91C97" w:rsidP="005E0337">
            <w:pPr>
              <w:jc w:val="center"/>
              <w:rPr>
                <w:bCs/>
                <w:sz w:val="24"/>
                <w:szCs w:val="24"/>
              </w:rPr>
            </w:pPr>
            <w:r w:rsidRPr="00B4607F">
              <w:rPr>
                <w:bCs/>
                <w:sz w:val="24"/>
                <w:szCs w:val="24"/>
              </w:rPr>
              <w:t>RESPOSTA PESSOAL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6" w:type="dxa"/>
            <w:vAlign w:val="center"/>
          </w:tcPr>
          <w:p w:rsidR="00C91C97" w:rsidRDefault="00C91C97" w:rsidP="005E03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11A8A" wp14:editId="7CB41CF6">
                  <wp:extent cx="3568491" cy="1269241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9164" t="31120" r="18591" b="29499"/>
                          <a:stretch/>
                        </pic:blipFill>
                        <pic:spPr bwMode="auto">
                          <a:xfrm>
                            <a:off x="0" y="0"/>
                            <a:ext cx="3568796" cy="126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  <w:vMerge w:val="restart"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noProof/>
              </w:rPr>
            </w:pPr>
            <w:r w:rsidRPr="00C91C97">
              <w:rPr>
                <w:rFonts w:ascii="Arial" w:hAnsi="Arial" w:cs="Arial"/>
                <w:noProof/>
              </w:rPr>
              <w:t>SIM (JUSTIFICATIVA PESSOAL).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noProof/>
              </w:rPr>
            </w:pPr>
            <w:r w:rsidRPr="00C91C97">
              <w:rPr>
                <w:rFonts w:ascii="Arial" w:hAnsi="Arial" w:cs="Arial"/>
                <w:noProof/>
              </w:rPr>
              <w:t>RESPOSTA PESSOAL.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76" w:type="dxa"/>
            <w:vAlign w:val="center"/>
          </w:tcPr>
          <w:p w:rsidR="00C91C97" w:rsidRPr="00480BB8" w:rsidRDefault="00480BB8" w:rsidP="00480BB8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80BB8">
              <w:rPr>
                <w:rFonts w:ascii="Arial" w:hAnsi="Arial" w:cs="Arial"/>
                <w:sz w:val="24"/>
                <w:szCs w:val="24"/>
              </w:rPr>
              <w:t xml:space="preserve"> água da chuva é coletada através de calhas, que conduzem a água até uma grande caixa. </w:t>
            </w:r>
            <w:proofErr w:type="gramStart"/>
            <w:r w:rsidRPr="00480BB8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480BB8">
              <w:rPr>
                <w:rFonts w:ascii="Arial" w:hAnsi="Arial" w:cs="Arial"/>
                <w:sz w:val="24"/>
                <w:szCs w:val="24"/>
              </w:rPr>
              <w:t xml:space="preserve"> água que vem através das calhas passa por alguns filtros, que impede que galhos, bichinhos, mosquitos e folhas cheguem à caixa. </w:t>
            </w:r>
            <w:proofErr w:type="gramStart"/>
            <w:r w:rsidRPr="00480BB8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480BB8">
              <w:rPr>
                <w:rFonts w:ascii="Arial" w:hAnsi="Arial" w:cs="Arial"/>
                <w:sz w:val="24"/>
                <w:szCs w:val="24"/>
              </w:rPr>
              <w:t xml:space="preserve"> água ali armazenada passa por canos e chega a horta para a irrigação (considerar as possíveis variações).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76" w:type="dxa"/>
            <w:vAlign w:val="center"/>
          </w:tcPr>
          <w:p w:rsidR="00C91C97" w:rsidRPr="00480BB8" w:rsidRDefault="00480BB8" w:rsidP="00480BB8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B</w:t>
            </w:r>
            <w:r w:rsidRPr="00480BB8">
              <w:rPr>
                <w:rFonts w:ascii="Arial" w:hAnsi="Arial" w:cs="Arial"/>
                <w:noProof/>
                <w:sz w:val="24"/>
                <w:szCs w:val="24"/>
              </w:rPr>
              <w:t>anho apenas duas vezes por semana, consumo de água de apenas 55 litros diários e falta de alimentos (carne, arroz, feijão, soja, milho e outros grãos).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6" w:type="dxa"/>
            <w:vAlign w:val="center"/>
          </w:tcPr>
          <w:p w:rsidR="00C91C97" w:rsidRPr="00C91C97" w:rsidRDefault="005E0337" w:rsidP="005E0337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 C</w:t>
            </w:r>
            <w:r w:rsidRPr="00C91C97">
              <w:rPr>
                <w:rFonts w:ascii="Arial" w:hAnsi="Arial" w:cs="Arial"/>
                <w:sz w:val="24"/>
                <w:szCs w:val="24"/>
              </w:rPr>
              <w:t>entro-oeste.</w:t>
            </w:r>
          </w:p>
          <w:p w:rsidR="00C91C97" w:rsidRPr="00C91C97" w:rsidRDefault="005E0337" w:rsidP="005E0337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1C97">
              <w:rPr>
                <w:rFonts w:ascii="Arial" w:hAnsi="Arial" w:cs="Arial"/>
                <w:sz w:val="24"/>
                <w:szCs w:val="24"/>
              </w:rPr>
              <w:t>b) 43 mil.</w:t>
            </w:r>
          </w:p>
          <w:p w:rsidR="00C91C97" w:rsidRPr="00C91C97" w:rsidRDefault="005E0337" w:rsidP="005E0337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 A</w:t>
            </w:r>
            <w:r w:rsidRPr="00C91C97">
              <w:rPr>
                <w:rFonts w:ascii="Arial" w:hAnsi="Arial" w:cs="Arial"/>
                <w:sz w:val="24"/>
                <w:szCs w:val="24"/>
              </w:rPr>
              <w:t>gricultura e agropecuária.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76" w:type="dxa"/>
            <w:vAlign w:val="center"/>
          </w:tcPr>
          <w:p w:rsidR="00C91C97" w:rsidRPr="00C91C97" w:rsidRDefault="005E0337" w:rsidP="005E033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Resposta pessoal.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Resposta pessoal. O rio não passa por nossa cidade.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Resposta pessoal.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a)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1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ab/>
              <w:t>Rio Paraná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ab/>
              <w:t>Rio Paraguai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3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ab/>
              <w:t>Rio Aquidauana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4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ab/>
              <w:t>Rio Paranaíba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5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ab/>
              <w:t>Rio Taquari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b) Resposta pessoal. Espera-se que a/o discente entenda que os rios são importantes para a sustentabilidade da vida, irrigação de terras em atividades agrícolas, consumo pelo setor industrial, fonte de energia elétrica. Lazer, turismo, psicultura e transporte hidroviário. (Fonte: http://www.cuidedosrios.eco.br/, 2021).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a) “Grupos culturalmente diferenciados e que se reconhecem como tais, que possuem formas próprias de organização social, que ocupam e usam territórios e recursos naturais como condição para sua reprodução cultural, social, religiosa, ancestral e econômica, utilizando conhecimentos, inovações e práticas gerados e transmitidos pela tradição”. (BRASIL, 2007, on-line).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b) Ribeirinhos, indígenas, quilombolas, pantaneiros, caiçaras, seringueiros, castanheiros, quebradeiras de coco de babaçu e comunidades de “fundo de pastos”.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 xml:space="preserve">c) Resposta pessoal. Antes da/o discente responder, apresentar a ele informações sobre os períodos de seca e de cheia e suas interferências no modo de vida dos ribeirinhos. O texto “População Ribeirinha – Vidas cheias de superações” apresentado em https://descobrindogeografia.wordpress.com/2009/06/14/populacao-ribeirinha-vidas-cheias-de-superacoes/  é um dos recursos que podem ser usados para a discussão. 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d) Resposta pessoal. Antes da/o discente responder, apresentar a ele informações sobre os períodos de seca e de cheia e suas interferências no modo de vida dos ribeirinhos. O texto “A relação rural-urbano a partir das cidades ribeirinhas: o papel do comércio popular (feiras) na cidade de Afuá (PA)” apresentado em https://journals.openedition.org/confins/8405?lang=pt é um dos recursos que podem ser usados para a discussão.</w:t>
            </w:r>
          </w:p>
        </w:tc>
        <w:tc>
          <w:tcPr>
            <w:tcW w:w="3909" w:type="dxa"/>
            <w:vMerge/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 w:rsidT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Segundo o texto, os indígenas tratam a água como um membro da família e como algo sagrado a ser conservado para as próximas gerações, pois é com ela que tomam banho, matam a sede, lavam roupas, panelas e alimentos, além de trazer alimentos por meio da pesca.</w:t>
            </w:r>
          </w:p>
        </w:tc>
        <w:tc>
          <w:tcPr>
            <w:tcW w:w="3909" w:type="dxa"/>
            <w:vMerge w:val="restart"/>
            <w:tcBorders>
              <w:top w:val="nil"/>
            </w:tcBorders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 w:rsidT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a) (C) A água é de extrema importância para a vida dos seres vivos de todas as espécies.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b) Complete a frase abaixo, retirada do texto, com as palavras que faltam: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 xml:space="preserve">O </w:t>
            </w:r>
            <w:r w:rsidRPr="00C91C97">
              <w:rPr>
                <w:rFonts w:ascii="Arial" w:hAnsi="Arial" w:cs="Arial"/>
                <w:bCs/>
                <w:noProof/>
                <w:sz w:val="24"/>
                <w:szCs w:val="24"/>
                <w:u w:val="single"/>
              </w:rPr>
              <w:t>LANÇAMENTO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 xml:space="preserve"> de efluentes industriais, agrícolas (pesticidas e fertilizantes químicos), de </w:t>
            </w:r>
            <w:r w:rsidRPr="00C91C97">
              <w:rPr>
                <w:rFonts w:ascii="Arial" w:hAnsi="Arial" w:cs="Arial"/>
                <w:bCs/>
                <w:noProof/>
                <w:sz w:val="24"/>
                <w:szCs w:val="24"/>
                <w:u w:val="single"/>
              </w:rPr>
              <w:t>LIXO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 xml:space="preserve"> e de </w:t>
            </w:r>
            <w:r w:rsidRPr="00C91C97">
              <w:rPr>
                <w:rFonts w:ascii="Arial" w:hAnsi="Arial" w:cs="Arial"/>
                <w:bCs/>
                <w:noProof/>
                <w:sz w:val="24"/>
                <w:szCs w:val="24"/>
                <w:u w:val="single"/>
              </w:rPr>
              <w:t>ESGOTO DOMÉSTICO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 xml:space="preserve"> são os principais responsáveis pela poluição das águas.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c) O esgoto doméstico é composto basicamente de fezes humanas e restos de comidas. Ele pode causar a morte de várias espécies aquáticas e causar diversos tipos de doenças: diarreia, cólera, etc.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d) (B) Saneamento ambiental.</w:t>
            </w:r>
          </w:p>
        </w:tc>
        <w:tc>
          <w:tcPr>
            <w:tcW w:w="3909" w:type="dxa"/>
            <w:vMerge/>
            <w:tcBorders>
              <w:top w:val="nil"/>
            </w:tcBorders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1C97" w:rsidTr="00C91C97">
        <w:trPr>
          <w:trHeight w:val="368"/>
          <w:jc w:val="center"/>
        </w:trPr>
        <w:tc>
          <w:tcPr>
            <w:tcW w:w="1097" w:type="dxa"/>
            <w:vAlign w:val="center"/>
          </w:tcPr>
          <w:p w:rsidR="00C91C97" w:rsidRPr="00C91C97" w:rsidRDefault="00C91C97" w:rsidP="005E0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C91C9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76" w:type="dxa"/>
            <w:vAlign w:val="center"/>
          </w:tcPr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a) (X) Lavar bem as mãos e a fruta.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b) (X) Bem cozida ou bem assada.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c)</w:t>
            </w:r>
            <w:r w:rsidR="00480BB8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(X) Devemos observar a data de validade.</w:t>
            </w:r>
          </w:p>
          <w:p w:rsidR="00C91C97" w:rsidRPr="00C91C97" w:rsidRDefault="00C91C97" w:rsidP="005E0337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C91C97">
              <w:rPr>
                <w:rFonts w:ascii="Arial" w:hAnsi="Arial" w:cs="Arial"/>
                <w:noProof/>
                <w:sz w:val="24"/>
                <w:szCs w:val="24"/>
              </w:rPr>
              <w:t>d) (X) Lavar as mãos.</w:t>
            </w:r>
          </w:p>
        </w:tc>
        <w:tc>
          <w:tcPr>
            <w:tcW w:w="3909" w:type="dxa"/>
            <w:vMerge/>
            <w:tcBorders>
              <w:top w:val="nil"/>
            </w:tcBorders>
            <w:vAlign w:val="center"/>
          </w:tcPr>
          <w:p w:rsidR="00C91C97" w:rsidRPr="00D26D68" w:rsidRDefault="00C91C97" w:rsidP="005E03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032B" w:rsidRDefault="00A503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A5032B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D5F" w:rsidRDefault="00C33D5F" w:rsidP="00F9629D">
      <w:pPr>
        <w:spacing w:after="0" w:line="240" w:lineRule="auto"/>
      </w:pPr>
      <w:r>
        <w:separator/>
      </w:r>
    </w:p>
  </w:endnote>
  <w:endnote w:type="continuationSeparator" w:id="0">
    <w:p w:rsidR="00C33D5F" w:rsidRDefault="00C33D5F" w:rsidP="00F96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D5F" w:rsidRDefault="00C33D5F" w:rsidP="00F9629D">
      <w:pPr>
        <w:spacing w:after="0" w:line="240" w:lineRule="auto"/>
      </w:pPr>
      <w:r>
        <w:separator/>
      </w:r>
    </w:p>
  </w:footnote>
  <w:footnote w:type="continuationSeparator" w:id="0">
    <w:p w:rsidR="00C33D5F" w:rsidRDefault="00C33D5F" w:rsidP="00F96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2371"/>
    <w:multiLevelType w:val="multilevel"/>
    <w:tmpl w:val="9DA2C46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7916B0D"/>
    <w:multiLevelType w:val="multilevel"/>
    <w:tmpl w:val="27C2A730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>
    <w:nsid w:val="08BE0707"/>
    <w:multiLevelType w:val="multilevel"/>
    <w:tmpl w:val="AB80C40E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36E8A"/>
    <w:multiLevelType w:val="multilevel"/>
    <w:tmpl w:val="DE723CC2"/>
    <w:lvl w:ilvl="0">
      <w:start w:val="1"/>
      <w:numFmt w:val="low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815EB"/>
    <w:multiLevelType w:val="multilevel"/>
    <w:tmpl w:val="24FE7D4A"/>
    <w:lvl w:ilvl="0">
      <w:start w:val="1"/>
      <w:numFmt w:val="low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66E2D"/>
    <w:multiLevelType w:val="multilevel"/>
    <w:tmpl w:val="EA86B4EA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416427F"/>
    <w:multiLevelType w:val="multilevel"/>
    <w:tmpl w:val="74C8A328"/>
    <w:lvl w:ilvl="0">
      <w:start w:val="1"/>
      <w:numFmt w:val="low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C2048"/>
    <w:multiLevelType w:val="multilevel"/>
    <w:tmpl w:val="5A9459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57BB7"/>
    <w:multiLevelType w:val="multilevel"/>
    <w:tmpl w:val="DC0C420A"/>
    <w:lvl w:ilvl="0">
      <w:start w:val="1"/>
      <w:numFmt w:val="upperLetter"/>
      <w:lvlText w:val="%1-"/>
      <w:lvlJc w:val="left"/>
      <w:pPr>
        <w:ind w:left="795" w:hanging="43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1E7612"/>
    <w:multiLevelType w:val="multilevel"/>
    <w:tmpl w:val="E55EC44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04F2E"/>
    <w:multiLevelType w:val="multilevel"/>
    <w:tmpl w:val="B15ED7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7599C"/>
    <w:multiLevelType w:val="multilevel"/>
    <w:tmpl w:val="0BBEF41E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7903F4"/>
    <w:multiLevelType w:val="multilevel"/>
    <w:tmpl w:val="D228E04A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163B4C"/>
    <w:multiLevelType w:val="multilevel"/>
    <w:tmpl w:val="20C8083E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7097F"/>
    <w:multiLevelType w:val="multilevel"/>
    <w:tmpl w:val="1CD43B74"/>
    <w:lvl w:ilvl="0">
      <w:start w:val="1"/>
      <w:numFmt w:val="low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B661A"/>
    <w:multiLevelType w:val="multilevel"/>
    <w:tmpl w:val="5F54AAF8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4D9A42D4"/>
    <w:multiLevelType w:val="multilevel"/>
    <w:tmpl w:val="079ADE80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A4A0359"/>
    <w:multiLevelType w:val="multilevel"/>
    <w:tmpl w:val="3698C61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5B505885"/>
    <w:multiLevelType w:val="multilevel"/>
    <w:tmpl w:val="5AAE3E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078D6"/>
    <w:multiLevelType w:val="multilevel"/>
    <w:tmpl w:val="F880E0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E4171"/>
    <w:multiLevelType w:val="multilevel"/>
    <w:tmpl w:val="BB567F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787A47"/>
    <w:multiLevelType w:val="multilevel"/>
    <w:tmpl w:val="92B6D122"/>
    <w:lvl w:ilvl="0">
      <w:start w:val="1"/>
      <w:numFmt w:val="upp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3D3AD9"/>
    <w:multiLevelType w:val="multilevel"/>
    <w:tmpl w:val="C84A4EB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6C5017CA"/>
    <w:multiLevelType w:val="multilevel"/>
    <w:tmpl w:val="AC24710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6D8E3480"/>
    <w:multiLevelType w:val="multilevel"/>
    <w:tmpl w:val="85EE71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7F3CD9"/>
    <w:multiLevelType w:val="multilevel"/>
    <w:tmpl w:val="45CC24A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706E71C3"/>
    <w:multiLevelType w:val="multilevel"/>
    <w:tmpl w:val="0EF4E336"/>
    <w:lvl w:ilvl="0">
      <w:start w:val="1"/>
      <w:numFmt w:val="upperLetter"/>
      <w:lvlText w:val="%1)"/>
      <w:lvlJc w:val="left"/>
      <w:pPr>
        <w:ind w:left="720" w:hanging="360"/>
      </w:pPr>
      <w:rPr>
        <w:b w:val="0"/>
        <w:color w:val="00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C4A27"/>
    <w:multiLevelType w:val="multilevel"/>
    <w:tmpl w:val="FD4881CA"/>
    <w:lvl w:ilvl="0">
      <w:start w:val="1"/>
      <w:numFmt w:val="upperLetter"/>
      <w:lvlText w:val="%1)"/>
      <w:lvlJc w:val="left"/>
      <w:pPr>
        <w:ind w:left="293" w:hanging="360"/>
      </w:pPr>
    </w:lvl>
    <w:lvl w:ilvl="1">
      <w:start w:val="1"/>
      <w:numFmt w:val="lowerLetter"/>
      <w:lvlText w:val="%2."/>
      <w:lvlJc w:val="left"/>
      <w:pPr>
        <w:ind w:left="1013" w:hanging="360"/>
      </w:pPr>
    </w:lvl>
    <w:lvl w:ilvl="2">
      <w:start w:val="1"/>
      <w:numFmt w:val="lowerRoman"/>
      <w:lvlText w:val="%3."/>
      <w:lvlJc w:val="right"/>
      <w:pPr>
        <w:ind w:left="1733" w:hanging="180"/>
      </w:pPr>
    </w:lvl>
    <w:lvl w:ilvl="3">
      <w:start w:val="1"/>
      <w:numFmt w:val="decimal"/>
      <w:lvlText w:val="%4."/>
      <w:lvlJc w:val="left"/>
      <w:pPr>
        <w:ind w:left="2453" w:hanging="360"/>
      </w:pPr>
    </w:lvl>
    <w:lvl w:ilvl="4">
      <w:start w:val="1"/>
      <w:numFmt w:val="lowerLetter"/>
      <w:lvlText w:val="%5."/>
      <w:lvlJc w:val="left"/>
      <w:pPr>
        <w:ind w:left="3173" w:hanging="360"/>
      </w:pPr>
    </w:lvl>
    <w:lvl w:ilvl="5">
      <w:start w:val="1"/>
      <w:numFmt w:val="lowerRoman"/>
      <w:lvlText w:val="%6."/>
      <w:lvlJc w:val="right"/>
      <w:pPr>
        <w:ind w:left="3893" w:hanging="180"/>
      </w:pPr>
    </w:lvl>
    <w:lvl w:ilvl="6">
      <w:start w:val="1"/>
      <w:numFmt w:val="decimal"/>
      <w:lvlText w:val="%7."/>
      <w:lvlJc w:val="left"/>
      <w:pPr>
        <w:ind w:left="4613" w:hanging="360"/>
      </w:pPr>
    </w:lvl>
    <w:lvl w:ilvl="7">
      <w:start w:val="1"/>
      <w:numFmt w:val="lowerLetter"/>
      <w:lvlText w:val="%8."/>
      <w:lvlJc w:val="left"/>
      <w:pPr>
        <w:ind w:left="5333" w:hanging="360"/>
      </w:pPr>
    </w:lvl>
    <w:lvl w:ilvl="8">
      <w:start w:val="1"/>
      <w:numFmt w:val="lowerRoman"/>
      <w:lvlText w:val="%9."/>
      <w:lvlJc w:val="right"/>
      <w:pPr>
        <w:ind w:left="6053" w:hanging="180"/>
      </w:p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9"/>
  </w:num>
  <w:num w:numId="5">
    <w:abstractNumId w:val="12"/>
  </w:num>
  <w:num w:numId="6">
    <w:abstractNumId w:val="2"/>
  </w:num>
  <w:num w:numId="7">
    <w:abstractNumId w:val="27"/>
  </w:num>
  <w:num w:numId="8">
    <w:abstractNumId w:val="18"/>
  </w:num>
  <w:num w:numId="9">
    <w:abstractNumId w:val="0"/>
  </w:num>
  <w:num w:numId="10">
    <w:abstractNumId w:val="23"/>
  </w:num>
  <w:num w:numId="11">
    <w:abstractNumId w:val="8"/>
  </w:num>
  <w:num w:numId="12">
    <w:abstractNumId w:val="1"/>
  </w:num>
  <w:num w:numId="13">
    <w:abstractNumId w:val="11"/>
  </w:num>
  <w:num w:numId="14">
    <w:abstractNumId w:val="26"/>
  </w:num>
  <w:num w:numId="15">
    <w:abstractNumId w:val="3"/>
  </w:num>
  <w:num w:numId="16">
    <w:abstractNumId w:val="6"/>
  </w:num>
  <w:num w:numId="17">
    <w:abstractNumId w:val="20"/>
  </w:num>
  <w:num w:numId="18">
    <w:abstractNumId w:val="14"/>
  </w:num>
  <w:num w:numId="19">
    <w:abstractNumId w:val="5"/>
  </w:num>
  <w:num w:numId="20">
    <w:abstractNumId w:val="4"/>
  </w:num>
  <w:num w:numId="21">
    <w:abstractNumId w:val="25"/>
  </w:num>
  <w:num w:numId="22">
    <w:abstractNumId w:val="7"/>
  </w:num>
  <w:num w:numId="23">
    <w:abstractNumId w:val="19"/>
  </w:num>
  <w:num w:numId="24">
    <w:abstractNumId w:val="21"/>
  </w:num>
  <w:num w:numId="25">
    <w:abstractNumId w:val="17"/>
  </w:num>
  <w:num w:numId="26">
    <w:abstractNumId w:val="22"/>
  </w:num>
  <w:num w:numId="27">
    <w:abstractNumId w:val="1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2B"/>
    <w:rsid w:val="004533CA"/>
    <w:rsid w:val="00480BB8"/>
    <w:rsid w:val="005E0337"/>
    <w:rsid w:val="006B1514"/>
    <w:rsid w:val="00A5032B"/>
    <w:rsid w:val="00C25942"/>
    <w:rsid w:val="00C33D5F"/>
    <w:rsid w:val="00C91C97"/>
    <w:rsid w:val="00CB4B52"/>
    <w:rsid w:val="00D26D68"/>
    <w:rsid w:val="00D62E11"/>
    <w:rsid w:val="00F9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BA6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ontepargpadro"/>
    <w:rsid w:val="00BA68DF"/>
  </w:style>
  <w:style w:type="character" w:customStyle="1" w:styleId="normaltextrun">
    <w:name w:val="normaltextrun"/>
    <w:basedOn w:val="Fontepargpadro"/>
    <w:rsid w:val="00BA68DF"/>
  </w:style>
  <w:style w:type="character" w:customStyle="1" w:styleId="pagebreaktextspan">
    <w:name w:val="pagebreaktextspan"/>
    <w:basedOn w:val="Fontepargpadro"/>
    <w:rsid w:val="00BA68DF"/>
  </w:style>
  <w:style w:type="table" w:styleId="Tabelacomgrade">
    <w:name w:val="Table Grid"/>
    <w:basedOn w:val="Tabelanormal"/>
    <w:uiPriority w:val="39"/>
    <w:rsid w:val="0025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54AE4"/>
    <w:pPr>
      <w:ind w:left="720"/>
      <w:contextualSpacing/>
    </w:pPr>
  </w:style>
  <w:style w:type="paragraph" w:styleId="SemEspaamento">
    <w:name w:val="No Spacing"/>
    <w:uiPriority w:val="1"/>
    <w:qFormat/>
    <w:rsid w:val="00E55AF7"/>
    <w:pPr>
      <w:spacing w:after="0" w:line="240" w:lineRule="auto"/>
    </w:pPr>
    <w:rPr>
      <w:rFonts w:cs="Times New Roman"/>
    </w:rPr>
  </w:style>
  <w:style w:type="paragraph" w:customStyle="1" w:styleId="TableParagraph">
    <w:name w:val="Table Paragraph"/>
    <w:basedOn w:val="Normal"/>
    <w:uiPriority w:val="1"/>
    <w:qFormat/>
    <w:rsid w:val="008E2A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6E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E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6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29D"/>
  </w:style>
  <w:style w:type="paragraph" w:styleId="Rodap">
    <w:name w:val="footer"/>
    <w:basedOn w:val="Normal"/>
    <w:link w:val="RodapChar"/>
    <w:uiPriority w:val="99"/>
    <w:unhideWhenUsed/>
    <w:rsid w:val="00F96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BA6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ontepargpadro"/>
    <w:rsid w:val="00BA68DF"/>
  </w:style>
  <w:style w:type="character" w:customStyle="1" w:styleId="normaltextrun">
    <w:name w:val="normaltextrun"/>
    <w:basedOn w:val="Fontepargpadro"/>
    <w:rsid w:val="00BA68DF"/>
  </w:style>
  <w:style w:type="character" w:customStyle="1" w:styleId="pagebreaktextspan">
    <w:name w:val="pagebreaktextspan"/>
    <w:basedOn w:val="Fontepargpadro"/>
    <w:rsid w:val="00BA68DF"/>
  </w:style>
  <w:style w:type="table" w:styleId="Tabelacomgrade">
    <w:name w:val="Table Grid"/>
    <w:basedOn w:val="Tabelanormal"/>
    <w:uiPriority w:val="39"/>
    <w:rsid w:val="0025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54AE4"/>
    <w:pPr>
      <w:ind w:left="720"/>
      <w:contextualSpacing/>
    </w:pPr>
  </w:style>
  <w:style w:type="paragraph" w:styleId="SemEspaamento">
    <w:name w:val="No Spacing"/>
    <w:uiPriority w:val="1"/>
    <w:qFormat/>
    <w:rsid w:val="00E55AF7"/>
    <w:pPr>
      <w:spacing w:after="0" w:line="240" w:lineRule="auto"/>
    </w:pPr>
    <w:rPr>
      <w:rFonts w:cs="Times New Roman"/>
    </w:rPr>
  </w:style>
  <w:style w:type="paragraph" w:customStyle="1" w:styleId="TableParagraph">
    <w:name w:val="Table Paragraph"/>
    <w:basedOn w:val="Normal"/>
    <w:uiPriority w:val="1"/>
    <w:qFormat/>
    <w:rsid w:val="008E2A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6E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E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6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29D"/>
  </w:style>
  <w:style w:type="paragraph" w:styleId="Rodap">
    <w:name w:val="footer"/>
    <w:basedOn w:val="Normal"/>
    <w:link w:val="RodapChar"/>
    <w:uiPriority w:val="99"/>
    <w:unhideWhenUsed/>
    <w:rsid w:val="00F96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6EGIIAsQKOfRiK5YjbnXXHLbg==">AMUW2mVaA/ql5qd6j/qFjx7UyHEkFJIIVcBfuvMt9+1y5beg77dDejsXEBXJ8KBfVr2B0TqDYHvwegByvw4C6mhSlwK0BOztgFeX08USp50/PLpKRESkshQ=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1522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ALETEIA</dc:creator>
  <cp:lastModifiedBy>ALETEIA</cp:lastModifiedBy>
  <cp:revision>5</cp:revision>
  <dcterms:created xsi:type="dcterms:W3CDTF">2021-07-22T12:35:00Z</dcterms:created>
  <dcterms:modified xsi:type="dcterms:W3CDTF">2021-07-23T12:22:00Z</dcterms:modified>
</cp:coreProperties>
</file>